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D66" w:rsidRDefault="00AC03C1" w:rsidP="00DB5076">
      <w:pPr>
        <w:spacing w:line="240" w:lineRule="auto"/>
        <w:jc w:val="both"/>
        <w:rPr>
          <w:rFonts w:ascii="Times New Roman" w:hAnsi="Times New Roman" w:cs="Times New Roman"/>
          <w:b/>
        </w:rPr>
      </w:pPr>
      <w:r w:rsidRPr="00C51561">
        <w:rPr>
          <w:rFonts w:ascii="Times New Roman" w:hAnsi="Times New Roman" w:cs="Times New Roman"/>
          <w:b/>
        </w:rPr>
        <w:t xml:space="preserve">                           NETAJI SUBHASH CHANDRA BOSE MEDICAL COLLEGE JABALPU</w:t>
      </w:r>
      <w:r w:rsidR="00CA5D66">
        <w:rPr>
          <w:rFonts w:ascii="Times New Roman" w:hAnsi="Times New Roman" w:cs="Times New Roman"/>
          <w:b/>
        </w:rPr>
        <w:t>R</w:t>
      </w:r>
    </w:p>
    <w:p w:rsidR="00AC03C1" w:rsidRPr="00C51561" w:rsidRDefault="00AC03C1" w:rsidP="00DB5076">
      <w:pPr>
        <w:spacing w:line="240" w:lineRule="auto"/>
        <w:jc w:val="both"/>
        <w:rPr>
          <w:rFonts w:ascii="Times New Roman" w:hAnsi="Times New Roman" w:cs="Times New Roman"/>
          <w:b/>
        </w:rPr>
      </w:pPr>
      <w:r w:rsidRPr="00C51561">
        <w:rPr>
          <w:rFonts w:ascii="Times New Roman" w:hAnsi="Times New Roman" w:cs="Times New Roman"/>
          <w:b/>
        </w:rPr>
        <w:t xml:space="preserve">        </w:t>
      </w:r>
    </w:p>
    <w:p w:rsidR="00AC03C1" w:rsidRDefault="00AC03C1" w:rsidP="00DB5076">
      <w:pPr>
        <w:pStyle w:val="Heading6"/>
        <w:jc w:val="both"/>
        <w:rPr>
          <w:rFonts w:ascii="Times New Roman" w:hAnsi="Times New Roman" w:cs="Times New Roman"/>
          <w:b/>
          <w:sz w:val="36"/>
        </w:rPr>
      </w:pPr>
      <w:r w:rsidRPr="00CA5D66">
        <w:rPr>
          <w:rFonts w:ascii="Times New Roman" w:hAnsi="Times New Roman" w:cs="Times New Roman"/>
          <w:b/>
          <w:sz w:val="36"/>
        </w:rPr>
        <w:t xml:space="preserve">                   </w:t>
      </w:r>
      <w:r w:rsidR="00DF78F2" w:rsidRPr="00CA5D66">
        <w:rPr>
          <w:rFonts w:ascii="Times New Roman" w:hAnsi="Times New Roman" w:cs="Times New Roman"/>
          <w:b/>
          <w:sz w:val="36"/>
        </w:rPr>
        <w:t xml:space="preserve">                 </w:t>
      </w:r>
      <w:r w:rsidRPr="00CA5D66">
        <w:rPr>
          <w:rFonts w:ascii="Times New Roman" w:hAnsi="Times New Roman" w:cs="Times New Roman"/>
          <w:b/>
          <w:sz w:val="36"/>
        </w:rPr>
        <w:t>Prospectus 2022-23</w:t>
      </w:r>
    </w:p>
    <w:p w:rsidR="00CA5D66" w:rsidRPr="00CA5D66" w:rsidRDefault="00CA5D66" w:rsidP="00CA5D66">
      <w:pPr>
        <w:rPr>
          <w:b/>
          <w:sz w:val="28"/>
          <w:szCs w:val="28"/>
        </w:rPr>
      </w:pPr>
      <w:r>
        <w:t xml:space="preserve">                                </w:t>
      </w:r>
      <w:r w:rsidRPr="00CA5D66">
        <w:rPr>
          <w:rFonts w:ascii="Times New Roman" w:hAnsi="Times New Roman" w:cs="Times New Roman"/>
          <w:b/>
          <w:sz w:val="28"/>
          <w:szCs w:val="28"/>
        </w:rPr>
        <w:t>Bachelor of Audiology and Speech Language Pathology</w:t>
      </w:r>
    </w:p>
    <w:p w:rsidR="00AC03C1" w:rsidRPr="00CA5D66" w:rsidRDefault="00AC03C1" w:rsidP="00DB5076">
      <w:pPr>
        <w:spacing w:line="240" w:lineRule="auto"/>
        <w:jc w:val="both"/>
        <w:rPr>
          <w:rFonts w:ascii="Times New Roman" w:hAnsi="Times New Roman" w:cs="Times New Roman"/>
          <w:b/>
          <w:sz w:val="28"/>
          <w:szCs w:val="28"/>
        </w:rPr>
      </w:pPr>
    </w:p>
    <w:p w:rsidR="00AC03C1" w:rsidRPr="00C51561" w:rsidRDefault="005D2885" w:rsidP="00DB5076">
      <w:pPr>
        <w:spacing w:line="240" w:lineRule="auto"/>
        <w:jc w:val="both"/>
        <w:rPr>
          <w:rFonts w:ascii="Times New Roman" w:hAnsi="Times New Roman" w:cs="Times New Roman"/>
        </w:rPr>
      </w:pPr>
      <w:r w:rsidRPr="00C51561">
        <w:rPr>
          <w:rFonts w:ascii="Times New Roman" w:hAnsi="Times New Roman" w:cs="Times New Roman"/>
          <w:noProof/>
          <w:lang w:eastAsia="en-IN"/>
        </w:rPr>
        <w:drawing>
          <wp:inline distT="0" distB="0" distL="0" distR="0">
            <wp:extent cx="5849956" cy="5464366"/>
            <wp:effectExtent l="19050" t="0" r="0" b="0"/>
            <wp:docPr id="3" name="Picture 2"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6"/>
                    <a:stretch>
                      <a:fillRect/>
                    </a:stretch>
                  </pic:blipFill>
                  <pic:spPr>
                    <a:xfrm>
                      <a:off x="0" y="0"/>
                      <a:ext cx="5858683" cy="5472518"/>
                    </a:xfrm>
                    <a:prstGeom prst="rect">
                      <a:avLst/>
                    </a:prstGeom>
                  </pic:spPr>
                </pic:pic>
              </a:graphicData>
            </a:graphic>
          </wp:inline>
        </w:drawing>
      </w:r>
    </w:p>
    <w:p w:rsidR="00AC03C1" w:rsidRPr="00C51561" w:rsidRDefault="00AC03C1" w:rsidP="00DB5076">
      <w:pPr>
        <w:spacing w:line="240" w:lineRule="auto"/>
        <w:jc w:val="both"/>
        <w:rPr>
          <w:rFonts w:ascii="Times New Roman" w:hAnsi="Times New Roman" w:cs="Times New Roman"/>
        </w:rPr>
      </w:pPr>
    </w:p>
    <w:p w:rsidR="00AC03C1" w:rsidRPr="00C51561" w:rsidRDefault="00AC03C1" w:rsidP="00DB5076">
      <w:pPr>
        <w:spacing w:line="240" w:lineRule="auto"/>
        <w:jc w:val="both"/>
        <w:rPr>
          <w:rFonts w:ascii="Times New Roman" w:hAnsi="Times New Roman" w:cs="Times New Roman"/>
        </w:rPr>
      </w:pPr>
    </w:p>
    <w:p w:rsidR="00AC03C1" w:rsidRPr="00C51561" w:rsidRDefault="00AC03C1" w:rsidP="00DB5076">
      <w:pPr>
        <w:spacing w:line="240" w:lineRule="auto"/>
        <w:jc w:val="both"/>
        <w:rPr>
          <w:rFonts w:ascii="Times New Roman" w:hAnsi="Times New Roman" w:cs="Times New Roman"/>
        </w:rPr>
      </w:pPr>
    </w:p>
    <w:p w:rsidR="00AC03C1" w:rsidRPr="00C51561" w:rsidRDefault="00AC03C1" w:rsidP="00DB5076">
      <w:pPr>
        <w:spacing w:line="240" w:lineRule="auto"/>
        <w:jc w:val="both"/>
        <w:rPr>
          <w:rFonts w:ascii="Times New Roman" w:hAnsi="Times New Roman" w:cs="Times New Roman"/>
        </w:rPr>
      </w:pPr>
    </w:p>
    <w:p w:rsidR="00AC03C1" w:rsidRPr="00C51561" w:rsidRDefault="00AC03C1" w:rsidP="00DB5076">
      <w:pPr>
        <w:spacing w:line="240" w:lineRule="auto"/>
        <w:jc w:val="both"/>
        <w:rPr>
          <w:rFonts w:ascii="Times New Roman" w:hAnsi="Times New Roman" w:cs="Times New Roman"/>
        </w:rPr>
      </w:pPr>
    </w:p>
    <w:p w:rsidR="001B085B" w:rsidRPr="00C51561" w:rsidRDefault="001B085B" w:rsidP="00DB5076">
      <w:pPr>
        <w:jc w:val="both"/>
        <w:rPr>
          <w:rFonts w:ascii="Times New Roman" w:hAnsi="Times New Roman" w:cs="Times New Roman"/>
        </w:rPr>
      </w:pPr>
    </w:p>
    <w:p w:rsidR="00531FEC" w:rsidRPr="00C51561" w:rsidRDefault="00531FEC" w:rsidP="00DB5076">
      <w:pPr>
        <w:spacing w:line="240" w:lineRule="auto"/>
        <w:jc w:val="both"/>
        <w:rPr>
          <w:rFonts w:ascii="Times New Roman" w:hAnsi="Times New Roman" w:cs="Times New Roman"/>
        </w:rPr>
      </w:pPr>
    </w:p>
    <w:p w:rsidR="00A31F5F" w:rsidRPr="00C51561" w:rsidRDefault="00A31F5F" w:rsidP="00DB5076">
      <w:pPr>
        <w:spacing w:line="240" w:lineRule="auto"/>
        <w:jc w:val="both"/>
        <w:rPr>
          <w:rFonts w:ascii="Times New Roman" w:hAnsi="Times New Roman" w:cs="Times New Roman"/>
          <w:b/>
        </w:rPr>
      </w:pPr>
      <w:r w:rsidRPr="00C51561">
        <w:rPr>
          <w:rFonts w:ascii="Times New Roman" w:hAnsi="Times New Roman" w:cs="Times New Roman"/>
        </w:rPr>
        <w:t xml:space="preserve">                             </w:t>
      </w:r>
      <w:r w:rsidRPr="00C51561">
        <w:rPr>
          <w:rFonts w:ascii="Times New Roman" w:hAnsi="Times New Roman" w:cs="Times New Roman"/>
          <w:b/>
        </w:rPr>
        <w:t>Bachelor of Audiology and Speech Language Pathology (B.ASLP)</w:t>
      </w:r>
    </w:p>
    <w:p w:rsidR="00A31F5F" w:rsidRPr="00C51561" w:rsidRDefault="00A31F5F" w:rsidP="00DB5076">
      <w:pPr>
        <w:spacing w:line="240" w:lineRule="auto"/>
        <w:jc w:val="both"/>
        <w:rPr>
          <w:rFonts w:ascii="Times New Roman" w:hAnsi="Times New Roman" w:cs="Times New Roman"/>
          <w:b/>
        </w:rPr>
      </w:pPr>
      <w:r w:rsidRPr="00C51561">
        <w:rPr>
          <w:rFonts w:ascii="Times New Roman" w:hAnsi="Times New Roman" w:cs="Times New Roman"/>
          <w:b/>
        </w:rPr>
        <w:t xml:space="preserve">                                              (Affiliated to MPMSU &amp; Recognized by RCI)</w:t>
      </w:r>
    </w:p>
    <w:p w:rsidR="00A31F5F" w:rsidRPr="00C51561" w:rsidRDefault="00A31F5F" w:rsidP="00DB5076">
      <w:pPr>
        <w:spacing w:line="240" w:lineRule="auto"/>
        <w:jc w:val="both"/>
        <w:rPr>
          <w:rFonts w:ascii="Times New Roman" w:hAnsi="Times New Roman" w:cs="Times New Roman"/>
          <w:b/>
        </w:rPr>
      </w:pPr>
    </w:p>
    <w:p w:rsidR="00A31F5F" w:rsidRPr="00C51561" w:rsidRDefault="00A31F5F" w:rsidP="00CA5D66">
      <w:pPr>
        <w:spacing w:line="360" w:lineRule="auto"/>
        <w:jc w:val="both"/>
        <w:rPr>
          <w:rFonts w:ascii="Times New Roman" w:hAnsi="Times New Roman" w:cs="Times New Roman"/>
        </w:rPr>
      </w:pPr>
      <w:r w:rsidRPr="00C51561">
        <w:rPr>
          <w:rFonts w:ascii="Times New Roman" w:hAnsi="Times New Roman" w:cs="Times New Roman"/>
        </w:rPr>
        <w:t>Duration of the Programme: Four years (6 semesters plus 10 month internship 7</w:t>
      </w:r>
      <w:r w:rsidRPr="00C51561">
        <w:rPr>
          <w:rFonts w:ascii="Times New Roman" w:hAnsi="Times New Roman" w:cs="Times New Roman"/>
          <w:vertAlign w:val="superscript"/>
        </w:rPr>
        <w:t>th</w:t>
      </w:r>
      <w:r w:rsidRPr="00C51561">
        <w:rPr>
          <w:rFonts w:ascii="Times New Roman" w:hAnsi="Times New Roman" w:cs="Times New Roman"/>
        </w:rPr>
        <w:t xml:space="preserve">&amp; </w:t>
      </w:r>
      <w:proofErr w:type="gramStart"/>
      <w:r w:rsidRPr="00C51561">
        <w:rPr>
          <w:rFonts w:ascii="Times New Roman" w:hAnsi="Times New Roman" w:cs="Times New Roman"/>
        </w:rPr>
        <w:t>8</w:t>
      </w:r>
      <w:r w:rsidRPr="00C51561">
        <w:rPr>
          <w:rFonts w:ascii="Times New Roman" w:hAnsi="Times New Roman" w:cs="Times New Roman"/>
          <w:vertAlign w:val="superscript"/>
        </w:rPr>
        <w:t xml:space="preserve">th  </w:t>
      </w:r>
      <w:r w:rsidRPr="00C51561">
        <w:rPr>
          <w:rFonts w:ascii="Times New Roman" w:hAnsi="Times New Roman" w:cs="Times New Roman"/>
        </w:rPr>
        <w:t>semester</w:t>
      </w:r>
      <w:proofErr w:type="gramEnd"/>
      <w:r w:rsidRPr="00C51561">
        <w:rPr>
          <w:rFonts w:ascii="Times New Roman" w:hAnsi="Times New Roman" w:cs="Times New Roman"/>
        </w:rPr>
        <w:t xml:space="preserve"> ) Total number of Seats: 20 </w:t>
      </w:r>
    </w:p>
    <w:p w:rsidR="00A31F5F" w:rsidRPr="00C51561" w:rsidRDefault="00A31F5F" w:rsidP="00CA5D66">
      <w:pPr>
        <w:spacing w:line="360" w:lineRule="auto"/>
        <w:jc w:val="both"/>
        <w:rPr>
          <w:rFonts w:ascii="Times New Roman" w:hAnsi="Times New Roman" w:cs="Times New Roman"/>
        </w:rPr>
      </w:pPr>
    </w:p>
    <w:p w:rsidR="00A31F5F" w:rsidRPr="00C51561" w:rsidRDefault="00A31F5F" w:rsidP="00CA5D66">
      <w:pPr>
        <w:spacing w:line="360" w:lineRule="auto"/>
        <w:jc w:val="both"/>
        <w:rPr>
          <w:rFonts w:ascii="Times New Roman" w:hAnsi="Times New Roman" w:cs="Times New Roman"/>
        </w:rPr>
      </w:pPr>
      <w:r w:rsidRPr="00C51561">
        <w:rPr>
          <w:rFonts w:ascii="Times New Roman" w:hAnsi="Times New Roman" w:cs="Times New Roman"/>
        </w:rPr>
        <w:t>Audiology and Speech Language Pathology is an upcoming field in allied health sciences The Speech Language Pathologists and Audiologists are in demand as there are very few colleges in India th</w:t>
      </w:r>
      <w:r w:rsidR="003C7014" w:rsidRPr="00C51561">
        <w:rPr>
          <w:rFonts w:ascii="Times New Roman" w:hAnsi="Times New Roman" w:cs="Times New Roman"/>
        </w:rPr>
        <w:t xml:space="preserve">at provide the educational </w:t>
      </w:r>
      <w:proofErr w:type="gramStart"/>
      <w:r w:rsidR="003C7014" w:rsidRPr="00C51561">
        <w:rPr>
          <w:rFonts w:ascii="Times New Roman" w:hAnsi="Times New Roman" w:cs="Times New Roman"/>
        </w:rPr>
        <w:t xml:space="preserve">facilities </w:t>
      </w:r>
      <w:r w:rsidRPr="00C51561">
        <w:rPr>
          <w:rFonts w:ascii="Times New Roman" w:hAnsi="Times New Roman" w:cs="Times New Roman"/>
        </w:rPr>
        <w:t xml:space="preserve"> in</w:t>
      </w:r>
      <w:proofErr w:type="gramEnd"/>
      <w:r w:rsidRPr="00C51561">
        <w:rPr>
          <w:rFonts w:ascii="Times New Roman" w:hAnsi="Times New Roman" w:cs="Times New Roman"/>
        </w:rPr>
        <w:t xml:space="preserve"> this field. The </w:t>
      </w:r>
      <w:r w:rsidR="003C7014" w:rsidRPr="00C51561">
        <w:rPr>
          <w:rFonts w:ascii="Times New Roman" w:hAnsi="Times New Roman" w:cs="Times New Roman"/>
        </w:rPr>
        <w:t xml:space="preserve">undergraduate </w:t>
      </w:r>
      <w:r w:rsidRPr="00C51561">
        <w:rPr>
          <w:rFonts w:ascii="Times New Roman" w:hAnsi="Times New Roman" w:cs="Times New Roman"/>
        </w:rPr>
        <w:t>stude</w:t>
      </w:r>
      <w:r w:rsidR="003C7014" w:rsidRPr="00C51561">
        <w:rPr>
          <w:rFonts w:ascii="Times New Roman" w:hAnsi="Times New Roman" w:cs="Times New Roman"/>
        </w:rPr>
        <w:t xml:space="preserve">nts of B.ASLP </w:t>
      </w:r>
      <w:proofErr w:type="gramStart"/>
      <w:r w:rsidR="003C7014" w:rsidRPr="00C51561">
        <w:rPr>
          <w:rFonts w:ascii="Times New Roman" w:hAnsi="Times New Roman" w:cs="Times New Roman"/>
        </w:rPr>
        <w:t xml:space="preserve">learn </w:t>
      </w:r>
      <w:r w:rsidRPr="00C51561">
        <w:rPr>
          <w:rFonts w:ascii="Times New Roman" w:hAnsi="Times New Roman" w:cs="Times New Roman"/>
        </w:rPr>
        <w:t xml:space="preserve"> about</w:t>
      </w:r>
      <w:proofErr w:type="gramEnd"/>
      <w:r w:rsidRPr="00C51561">
        <w:rPr>
          <w:rFonts w:ascii="Times New Roman" w:hAnsi="Times New Roman" w:cs="Times New Roman"/>
        </w:rPr>
        <w:t xml:space="preserve"> the normal aspects and disorders of speech, la</w:t>
      </w:r>
      <w:r w:rsidR="003C7014" w:rsidRPr="00C51561">
        <w:rPr>
          <w:rFonts w:ascii="Times New Roman" w:hAnsi="Times New Roman" w:cs="Times New Roman"/>
        </w:rPr>
        <w:t>nguage and heating. The students are trained in evaluation, diagno</w:t>
      </w:r>
      <w:r w:rsidRPr="00C51561">
        <w:rPr>
          <w:rFonts w:ascii="Times New Roman" w:hAnsi="Times New Roman" w:cs="Times New Roman"/>
        </w:rPr>
        <w:t>sis treatment and management of communication disorders. The training includes theoretical and practical aspects, with foc</w:t>
      </w:r>
      <w:r w:rsidR="003C7014" w:rsidRPr="00C51561">
        <w:rPr>
          <w:rFonts w:ascii="Times New Roman" w:hAnsi="Times New Roman" w:cs="Times New Roman"/>
        </w:rPr>
        <w:t>us on clinical teaching-</w:t>
      </w:r>
      <w:r w:rsidRPr="00C51561">
        <w:rPr>
          <w:rFonts w:ascii="Times New Roman" w:hAnsi="Times New Roman" w:cs="Times New Roman"/>
        </w:rPr>
        <w:t xml:space="preserve"> learning. The students get hands-on experience in dealing with clients under the supervision of qualified staff</w:t>
      </w:r>
      <w:r w:rsidR="003C7014" w:rsidRPr="00C51561">
        <w:rPr>
          <w:rFonts w:ascii="Times New Roman" w:hAnsi="Times New Roman" w:cs="Times New Roman"/>
        </w:rPr>
        <w:t>.</w:t>
      </w:r>
    </w:p>
    <w:p w:rsidR="00531FEC" w:rsidRPr="00C51561" w:rsidRDefault="00A31F5F" w:rsidP="00CA5D66">
      <w:pPr>
        <w:spacing w:line="360" w:lineRule="auto"/>
        <w:jc w:val="both"/>
        <w:rPr>
          <w:rFonts w:ascii="Times New Roman" w:hAnsi="Times New Roman" w:cs="Times New Roman"/>
        </w:rPr>
      </w:pPr>
      <w:r w:rsidRPr="00CA5D66">
        <w:rPr>
          <w:rFonts w:ascii="Times New Roman" w:hAnsi="Times New Roman" w:cs="Times New Roman"/>
          <w:b/>
        </w:rPr>
        <w:t xml:space="preserve">AUDIOLOGY </w:t>
      </w:r>
      <w:r w:rsidRPr="00C51561">
        <w:rPr>
          <w:rFonts w:ascii="Times New Roman" w:hAnsi="Times New Roman" w:cs="Times New Roman"/>
        </w:rPr>
        <w:t>is a bra</w:t>
      </w:r>
      <w:r w:rsidR="003C7014" w:rsidRPr="00C51561">
        <w:rPr>
          <w:rFonts w:ascii="Times New Roman" w:hAnsi="Times New Roman" w:cs="Times New Roman"/>
        </w:rPr>
        <w:t>nch of science that deals with h</w:t>
      </w:r>
      <w:r w:rsidRPr="00C51561">
        <w:rPr>
          <w:rFonts w:ascii="Times New Roman" w:hAnsi="Times New Roman" w:cs="Times New Roman"/>
        </w:rPr>
        <w:t>earing and hearing related disorders</w:t>
      </w:r>
      <w:r w:rsidR="003C7014" w:rsidRPr="00C51561">
        <w:rPr>
          <w:rFonts w:ascii="Times New Roman" w:hAnsi="Times New Roman" w:cs="Times New Roman"/>
        </w:rPr>
        <w:t>. Student</w:t>
      </w:r>
      <w:r w:rsidRPr="00C51561">
        <w:rPr>
          <w:rFonts w:ascii="Times New Roman" w:hAnsi="Times New Roman" w:cs="Times New Roman"/>
        </w:rPr>
        <w:t xml:space="preserve">s of Audiology are </w:t>
      </w:r>
      <w:proofErr w:type="gramStart"/>
      <w:r w:rsidR="003C7014" w:rsidRPr="00C51561">
        <w:rPr>
          <w:rFonts w:ascii="Times New Roman" w:hAnsi="Times New Roman" w:cs="Times New Roman"/>
        </w:rPr>
        <w:t xml:space="preserve">educated </w:t>
      </w:r>
      <w:r w:rsidRPr="00C51561">
        <w:rPr>
          <w:rFonts w:ascii="Times New Roman" w:hAnsi="Times New Roman" w:cs="Times New Roman"/>
        </w:rPr>
        <w:t xml:space="preserve"> regarding</w:t>
      </w:r>
      <w:proofErr w:type="gramEnd"/>
      <w:r w:rsidRPr="00C51561">
        <w:rPr>
          <w:rFonts w:ascii="Times New Roman" w:hAnsi="Times New Roman" w:cs="Times New Roman"/>
        </w:rPr>
        <w:t xml:space="preserve"> the anatomy and physiology of the normal and abnormal auditory system. They are trained in identification &amp; differential diagnosis of auditory disorder. These include disorders of the middle ear, inner car, </w:t>
      </w:r>
      <w:proofErr w:type="gramStart"/>
      <w:r w:rsidRPr="00C51561">
        <w:rPr>
          <w:rFonts w:ascii="Times New Roman" w:hAnsi="Times New Roman" w:cs="Times New Roman"/>
        </w:rPr>
        <w:t xml:space="preserve">auditory </w:t>
      </w:r>
      <w:r w:rsidR="003C7014" w:rsidRPr="00C51561">
        <w:rPr>
          <w:rFonts w:ascii="Times New Roman" w:hAnsi="Times New Roman" w:cs="Times New Roman"/>
        </w:rPr>
        <w:t xml:space="preserve"> </w:t>
      </w:r>
      <w:r w:rsidRPr="00C51561">
        <w:rPr>
          <w:rFonts w:ascii="Times New Roman" w:hAnsi="Times New Roman" w:cs="Times New Roman"/>
        </w:rPr>
        <w:t>nerve</w:t>
      </w:r>
      <w:proofErr w:type="gramEnd"/>
      <w:r w:rsidRPr="00C51561">
        <w:rPr>
          <w:rFonts w:ascii="Times New Roman" w:hAnsi="Times New Roman" w:cs="Times New Roman"/>
        </w:rPr>
        <w:t xml:space="preserve"> and the central auditory nervous system. With training they develop expertise in </w:t>
      </w:r>
      <w:proofErr w:type="gramStart"/>
      <w:r w:rsidRPr="00C51561">
        <w:rPr>
          <w:rFonts w:ascii="Times New Roman" w:hAnsi="Times New Roman" w:cs="Times New Roman"/>
        </w:rPr>
        <w:t>audiological</w:t>
      </w:r>
      <w:r w:rsidR="003C7014" w:rsidRPr="00C51561">
        <w:rPr>
          <w:rFonts w:ascii="Times New Roman" w:hAnsi="Times New Roman" w:cs="Times New Roman"/>
        </w:rPr>
        <w:t xml:space="preserve"> </w:t>
      </w:r>
      <w:r w:rsidRPr="00C51561">
        <w:rPr>
          <w:rFonts w:ascii="Times New Roman" w:hAnsi="Times New Roman" w:cs="Times New Roman"/>
        </w:rPr>
        <w:t xml:space="preserve"> rehabilitation</w:t>
      </w:r>
      <w:proofErr w:type="gramEnd"/>
      <w:r w:rsidRPr="00C51561">
        <w:rPr>
          <w:rFonts w:ascii="Times New Roman" w:hAnsi="Times New Roman" w:cs="Times New Roman"/>
        </w:rPr>
        <w:t>, like recommendation of amplification devices including hearing aids and cochlear implants. They also learn the management of individuals with special needs such as those with tinnitus and auditory processing disorders</w:t>
      </w:r>
      <w:r w:rsidR="003C7014" w:rsidRPr="00C51561">
        <w:rPr>
          <w:rFonts w:ascii="Times New Roman" w:hAnsi="Times New Roman" w:cs="Times New Roman"/>
        </w:rPr>
        <w:t>.</w:t>
      </w:r>
    </w:p>
    <w:p w:rsidR="003C7014" w:rsidRPr="00C51561" w:rsidRDefault="003C7014" w:rsidP="00CA5D66">
      <w:pPr>
        <w:spacing w:line="360" w:lineRule="auto"/>
        <w:jc w:val="both"/>
        <w:rPr>
          <w:rFonts w:ascii="Times New Roman" w:hAnsi="Times New Roman" w:cs="Times New Roman"/>
        </w:rPr>
      </w:pPr>
    </w:p>
    <w:p w:rsidR="003C7014" w:rsidRPr="00C51561" w:rsidRDefault="003C7014" w:rsidP="00CA5D66">
      <w:pPr>
        <w:spacing w:line="360" w:lineRule="auto"/>
        <w:jc w:val="both"/>
        <w:rPr>
          <w:rFonts w:ascii="Times New Roman" w:hAnsi="Times New Roman" w:cs="Times New Roman"/>
        </w:rPr>
      </w:pPr>
    </w:p>
    <w:p w:rsidR="003C7014" w:rsidRPr="00C51561" w:rsidRDefault="003C7014" w:rsidP="00CA5D66">
      <w:pPr>
        <w:spacing w:line="360" w:lineRule="auto"/>
        <w:jc w:val="both"/>
        <w:rPr>
          <w:rFonts w:ascii="Times New Roman" w:hAnsi="Times New Roman" w:cs="Times New Roman"/>
        </w:rPr>
      </w:pPr>
    </w:p>
    <w:p w:rsidR="003C7014" w:rsidRPr="00C51561" w:rsidRDefault="003C7014" w:rsidP="00CA5D66">
      <w:pPr>
        <w:spacing w:line="360" w:lineRule="auto"/>
        <w:jc w:val="both"/>
        <w:rPr>
          <w:rFonts w:ascii="Times New Roman" w:hAnsi="Times New Roman" w:cs="Times New Roman"/>
        </w:rPr>
      </w:pPr>
    </w:p>
    <w:p w:rsidR="003C7014" w:rsidRPr="00C51561" w:rsidRDefault="003C7014" w:rsidP="00CA5D66">
      <w:pPr>
        <w:spacing w:line="360" w:lineRule="auto"/>
        <w:jc w:val="both"/>
        <w:rPr>
          <w:rFonts w:ascii="Times New Roman" w:hAnsi="Times New Roman" w:cs="Times New Roman"/>
        </w:rPr>
      </w:pPr>
    </w:p>
    <w:p w:rsidR="003C7014" w:rsidRPr="00C51561" w:rsidRDefault="003C7014" w:rsidP="00CA5D66">
      <w:pPr>
        <w:spacing w:line="360" w:lineRule="auto"/>
        <w:jc w:val="both"/>
        <w:rPr>
          <w:rFonts w:ascii="Times New Roman" w:hAnsi="Times New Roman" w:cs="Times New Roman"/>
        </w:rPr>
      </w:pPr>
    </w:p>
    <w:p w:rsidR="003C7014" w:rsidRPr="00C51561" w:rsidRDefault="003C7014" w:rsidP="00CA5D66">
      <w:pPr>
        <w:spacing w:line="360" w:lineRule="auto"/>
        <w:jc w:val="both"/>
        <w:rPr>
          <w:rFonts w:ascii="Times New Roman" w:hAnsi="Times New Roman" w:cs="Times New Roman"/>
        </w:rPr>
      </w:pPr>
    </w:p>
    <w:p w:rsidR="003C7014" w:rsidRPr="00C51561" w:rsidRDefault="003C7014" w:rsidP="00CA5D66">
      <w:pPr>
        <w:spacing w:line="360" w:lineRule="auto"/>
        <w:jc w:val="both"/>
        <w:rPr>
          <w:rFonts w:ascii="Times New Roman" w:hAnsi="Times New Roman" w:cs="Times New Roman"/>
        </w:rPr>
      </w:pPr>
    </w:p>
    <w:p w:rsidR="001B085B" w:rsidRPr="00C51561" w:rsidRDefault="001B085B" w:rsidP="00CA5D66">
      <w:pPr>
        <w:spacing w:line="360" w:lineRule="auto"/>
        <w:jc w:val="both"/>
        <w:rPr>
          <w:rFonts w:ascii="Times New Roman" w:hAnsi="Times New Roman" w:cs="Times New Roman"/>
        </w:rPr>
      </w:pPr>
    </w:p>
    <w:p w:rsidR="003C7014" w:rsidRPr="00C51561" w:rsidRDefault="003C7014" w:rsidP="00CA5D66">
      <w:pPr>
        <w:spacing w:line="360" w:lineRule="auto"/>
        <w:jc w:val="both"/>
        <w:rPr>
          <w:rFonts w:ascii="Times New Roman" w:hAnsi="Times New Roman" w:cs="Times New Roman"/>
        </w:rPr>
      </w:pPr>
    </w:p>
    <w:p w:rsidR="003C7014" w:rsidRPr="00C51561" w:rsidRDefault="003C7014" w:rsidP="00CA5D66">
      <w:pPr>
        <w:spacing w:line="360" w:lineRule="auto"/>
        <w:jc w:val="both"/>
        <w:rPr>
          <w:rFonts w:ascii="Times New Roman" w:hAnsi="Times New Roman" w:cs="Times New Roman"/>
        </w:rPr>
      </w:pPr>
    </w:p>
    <w:p w:rsidR="00181539" w:rsidRPr="00C51561" w:rsidRDefault="00181539" w:rsidP="00CA5D66">
      <w:pPr>
        <w:spacing w:line="360" w:lineRule="auto"/>
        <w:jc w:val="both"/>
        <w:rPr>
          <w:rFonts w:ascii="Times New Roman" w:hAnsi="Times New Roman" w:cs="Times New Roman"/>
        </w:rPr>
      </w:pPr>
    </w:p>
    <w:p w:rsidR="003C7014" w:rsidRPr="00C51561" w:rsidRDefault="00181539" w:rsidP="00CA5D66">
      <w:pPr>
        <w:spacing w:line="360" w:lineRule="auto"/>
        <w:jc w:val="both"/>
        <w:rPr>
          <w:rFonts w:ascii="Times New Roman" w:hAnsi="Times New Roman" w:cs="Times New Roman"/>
        </w:rPr>
      </w:pPr>
      <w:r w:rsidRPr="00C51561">
        <w:rPr>
          <w:rFonts w:ascii="Times New Roman" w:hAnsi="Times New Roman" w:cs="Times New Roman"/>
          <w:b/>
        </w:rPr>
        <w:t>SPEECH AND LANGUAGE PATHOLOGY</w:t>
      </w:r>
      <w:r w:rsidRPr="00C51561">
        <w:rPr>
          <w:rFonts w:ascii="Times New Roman" w:hAnsi="Times New Roman" w:cs="Times New Roman"/>
        </w:rPr>
        <w:t xml:space="preserve"> deals with the normal and abnormal aspects of voice, speech and </w:t>
      </w:r>
      <w:proofErr w:type="spellStart"/>
      <w:proofErr w:type="gramStart"/>
      <w:r w:rsidRPr="00C51561">
        <w:rPr>
          <w:rFonts w:ascii="Times New Roman" w:hAnsi="Times New Roman" w:cs="Times New Roman"/>
        </w:rPr>
        <w:t>langunge</w:t>
      </w:r>
      <w:proofErr w:type="spellEnd"/>
      <w:r w:rsidRPr="00C51561">
        <w:rPr>
          <w:rFonts w:ascii="Times New Roman" w:hAnsi="Times New Roman" w:cs="Times New Roman"/>
        </w:rPr>
        <w:t xml:space="preserve">  Students</w:t>
      </w:r>
      <w:proofErr w:type="gramEnd"/>
      <w:r w:rsidRPr="00C51561">
        <w:rPr>
          <w:rFonts w:ascii="Times New Roman" w:hAnsi="Times New Roman" w:cs="Times New Roman"/>
        </w:rPr>
        <w:t xml:space="preserve"> of Speech Language Pathology are trained in diagnosis, differential diagnosis and management of speech and language disorders, which includes voice disorders, </w:t>
      </w:r>
      <w:proofErr w:type="spellStart"/>
      <w:r w:rsidRPr="00C51561">
        <w:rPr>
          <w:rFonts w:ascii="Times New Roman" w:hAnsi="Times New Roman" w:cs="Times New Roman"/>
        </w:rPr>
        <w:t>misarticulation</w:t>
      </w:r>
      <w:proofErr w:type="spellEnd"/>
      <w:r w:rsidRPr="00C51561">
        <w:rPr>
          <w:rFonts w:ascii="Times New Roman" w:hAnsi="Times New Roman" w:cs="Times New Roman"/>
        </w:rPr>
        <w:t xml:space="preserve">, stuttering, speech and language problems associated with hearing impairment, </w:t>
      </w:r>
      <w:proofErr w:type="spellStart"/>
      <w:r w:rsidRPr="00C51561">
        <w:rPr>
          <w:rFonts w:ascii="Times New Roman" w:hAnsi="Times New Roman" w:cs="Times New Roman"/>
        </w:rPr>
        <w:t>metal</w:t>
      </w:r>
      <w:proofErr w:type="spellEnd"/>
      <w:r w:rsidRPr="00C51561">
        <w:rPr>
          <w:rFonts w:ascii="Times New Roman" w:hAnsi="Times New Roman" w:cs="Times New Roman"/>
        </w:rPr>
        <w:t xml:space="preserve"> retardation, cerebral palsy, cleft palate, autism, </w:t>
      </w:r>
      <w:proofErr w:type="spellStart"/>
      <w:r w:rsidRPr="00C51561">
        <w:rPr>
          <w:rFonts w:ascii="Times New Roman" w:hAnsi="Times New Roman" w:cs="Times New Roman"/>
        </w:rPr>
        <w:t>laryngectomy</w:t>
      </w:r>
      <w:proofErr w:type="spellEnd"/>
      <w:r w:rsidRPr="00C51561">
        <w:rPr>
          <w:rFonts w:ascii="Times New Roman" w:hAnsi="Times New Roman" w:cs="Times New Roman"/>
        </w:rPr>
        <w:t>, stroke/paralysis, and learning disorders</w:t>
      </w:r>
      <w:r w:rsidR="001B085B" w:rsidRPr="00C51561">
        <w:rPr>
          <w:rFonts w:ascii="Times New Roman" w:hAnsi="Times New Roman" w:cs="Times New Roman"/>
        </w:rPr>
        <w:t>.</w:t>
      </w:r>
    </w:p>
    <w:p w:rsidR="003C7014" w:rsidRPr="00C51561" w:rsidRDefault="003C7014" w:rsidP="00DB5076">
      <w:pPr>
        <w:spacing w:line="240" w:lineRule="auto"/>
        <w:jc w:val="both"/>
        <w:rPr>
          <w:rFonts w:ascii="Times New Roman" w:hAnsi="Times New Roman" w:cs="Times New Roman"/>
        </w:rPr>
      </w:pPr>
    </w:p>
    <w:p w:rsidR="003C7014" w:rsidRPr="00C51561" w:rsidRDefault="001B085B" w:rsidP="00DB5076">
      <w:pPr>
        <w:spacing w:line="240" w:lineRule="auto"/>
        <w:jc w:val="both"/>
        <w:rPr>
          <w:rFonts w:ascii="Times New Roman" w:hAnsi="Times New Roman" w:cs="Times New Roman"/>
        </w:rPr>
      </w:pPr>
      <w:r w:rsidRPr="00C51561">
        <w:rPr>
          <w:rFonts w:ascii="Times New Roman" w:hAnsi="Times New Roman" w:cs="Times New Roman"/>
        </w:rPr>
        <w:drawing>
          <wp:inline distT="0" distB="0" distL="0" distR="0">
            <wp:extent cx="5467350" cy="2886419"/>
            <wp:effectExtent l="19050" t="0" r="0" b="0"/>
            <wp:docPr id="2" name="Picture 1" descr="F:\ \COLLEGE PHOTOS 2\College photos\CLASSROOM\IMG_20160614_120117175.jpg"/>
            <wp:cNvGraphicFramePr/>
            <a:graphic xmlns:a="http://schemas.openxmlformats.org/drawingml/2006/main">
              <a:graphicData uri="http://schemas.openxmlformats.org/drawingml/2006/picture">
                <pic:pic xmlns:pic="http://schemas.openxmlformats.org/drawingml/2006/picture">
                  <pic:nvPicPr>
                    <pic:cNvPr id="5" name="Picture 2" descr="F:\ \COLLEGE PHOTOS 2\College photos\CLASSROOM\IMG_20160614_120117175.jpg"/>
                    <pic:cNvPicPr>
                      <a:picLocks noChangeAspect="1" noChangeArrowheads="1"/>
                    </pic:cNvPicPr>
                  </pic:nvPicPr>
                  <pic:blipFill>
                    <a:blip r:embed="rId7" cstate="print"/>
                    <a:srcRect/>
                    <a:stretch>
                      <a:fillRect/>
                    </a:stretch>
                  </pic:blipFill>
                  <pic:spPr bwMode="auto">
                    <a:xfrm>
                      <a:off x="0" y="0"/>
                      <a:ext cx="5466963" cy="2886215"/>
                    </a:xfrm>
                    <a:prstGeom prst="rect">
                      <a:avLst/>
                    </a:prstGeom>
                    <a:noFill/>
                  </pic:spPr>
                </pic:pic>
              </a:graphicData>
            </a:graphic>
          </wp:inline>
        </w:drawing>
      </w:r>
    </w:p>
    <w:p w:rsidR="001B085B" w:rsidRPr="00C51561" w:rsidRDefault="001B085B" w:rsidP="00DB5076">
      <w:pPr>
        <w:spacing w:line="240" w:lineRule="auto"/>
        <w:jc w:val="both"/>
        <w:rPr>
          <w:rFonts w:ascii="Times New Roman" w:hAnsi="Times New Roman" w:cs="Times New Roman"/>
        </w:rPr>
      </w:pPr>
      <w:r w:rsidRPr="00C51561">
        <w:rPr>
          <w:rFonts w:ascii="Times New Roman" w:hAnsi="Times New Roman" w:cs="Times New Roman"/>
        </w:rPr>
        <w:lastRenderedPageBreak/>
        <w:drawing>
          <wp:inline distT="0" distB="0" distL="0" distR="0">
            <wp:extent cx="5467350" cy="3180408"/>
            <wp:effectExtent l="19050" t="0" r="0" b="0"/>
            <wp:docPr id="5" name="Picture 2" descr="H:\ \100CANON\IMG_6079.JPG"/>
            <wp:cNvGraphicFramePr/>
            <a:graphic xmlns:a="http://schemas.openxmlformats.org/drawingml/2006/main">
              <a:graphicData uri="http://schemas.openxmlformats.org/drawingml/2006/picture">
                <pic:pic xmlns:pic="http://schemas.openxmlformats.org/drawingml/2006/picture">
                  <pic:nvPicPr>
                    <pic:cNvPr id="4100" name="Picture 4" descr="H:\ \100CANON\IMG_6079.JPG"/>
                    <pic:cNvPicPr>
                      <a:picLocks noChangeAspect="1" noChangeArrowheads="1"/>
                    </pic:cNvPicPr>
                  </pic:nvPicPr>
                  <pic:blipFill>
                    <a:blip r:embed="rId8" cstate="print"/>
                    <a:srcRect/>
                    <a:stretch>
                      <a:fillRect/>
                    </a:stretch>
                  </pic:blipFill>
                  <pic:spPr bwMode="auto">
                    <a:xfrm>
                      <a:off x="0" y="0"/>
                      <a:ext cx="5470004" cy="3181952"/>
                    </a:xfrm>
                    <a:prstGeom prst="rect">
                      <a:avLst/>
                    </a:prstGeom>
                    <a:noFill/>
                  </pic:spPr>
                </pic:pic>
              </a:graphicData>
            </a:graphic>
          </wp:inline>
        </w:drawing>
      </w:r>
    </w:p>
    <w:p w:rsidR="001B085B" w:rsidRPr="00C51561" w:rsidRDefault="001B085B" w:rsidP="00DB5076">
      <w:pPr>
        <w:spacing w:line="240" w:lineRule="auto"/>
        <w:jc w:val="both"/>
        <w:rPr>
          <w:rFonts w:ascii="Times New Roman" w:hAnsi="Times New Roman" w:cs="Times New Roman"/>
        </w:rPr>
      </w:pPr>
    </w:p>
    <w:p w:rsidR="001B085B" w:rsidRPr="00C51561" w:rsidRDefault="001B085B" w:rsidP="00DB5076">
      <w:pPr>
        <w:spacing w:line="240" w:lineRule="auto"/>
        <w:jc w:val="both"/>
        <w:rPr>
          <w:rFonts w:ascii="Times New Roman" w:hAnsi="Times New Roman" w:cs="Times New Roman"/>
        </w:rPr>
      </w:pPr>
    </w:p>
    <w:p w:rsidR="001B085B" w:rsidRPr="00C51561" w:rsidRDefault="001B085B" w:rsidP="00DB5076">
      <w:pPr>
        <w:spacing w:line="240" w:lineRule="auto"/>
        <w:jc w:val="both"/>
        <w:rPr>
          <w:rFonts w:ascii="Times New Roman" w:hAnsi="Times New Roman" w:cs="Times New Roman"/>
        </w:rPr>
      </w:pPr>
    </w:p>
    <w:p w:rsidR="003C7014" w:rsidRPr="00C51561" w:rsidRDefault="003C7014" w:rsidP="00DB5076">
      <w:pPr>
        <w:spacing w:line="240" w:lineRule="auto"/>
        <w:jc w:val="both"/>
        <w:rPr>
          <w:rFonts w:ascii="Times New Roman" w:hAnsi="Times New Roman" w:cs="Times New Roman"/>
        </w:rPr>
      </w:pPr>
    </w:p>
    <w:p w:rsidR="003C7014" w:rsidRPr="00C51561" w:rsidRDefault="000D28EB" w:rsidP="00DB5076">
      <w:pPr>
        <w:spacing w:line="240" w:lineRule="auto"/>
        <w:jc w:val="both"/>
        <w:rPr>
          <w:rFonts w:ascii="Times New Roman" w:hAnsi="Times New Roman" w:cs="Times New Roman"/>
        </w:rPr>
      </w:pPr>
      <w:r w:rsidRPr="00C51561">
        <w:rPr>
          <w:rFonts w:ascii="Times New Roman" w:hAnsi="Times New Roman" w:cs="Times New Roman"/>
        </w:rPr>
        <w:t xml:space="preserve">                 </w:t>
      </w:r>
      <w:r w:rsidRPr="00C51561">
        <w:rPr>
          <w:rFonts w:ascii="Times New Roman" w:hAnsi="Times New Roman" w:cs="Times New Roman"/>
        </w:rPr>
        <w:drawing>
          <wp:inline distT="0" distB="0" distL="0" distR="0">
            <wp:extent cx="4296578" cy="3117773"/>
            <wp:effectExtent l="19050" t="0" r="8722" b="0"/>
            <wp:docPr id="7" name="Picture 7" descr="G:\IMG-20170801-WA0003.jpg"/>
            <wp:cNvGraphicFramePr/>
            <a:graphic xmlns:a="http://schemas.openxmlformats.org/drawingml/2006/main">
              <a:graphicData uri="http://schemas.openxmlformats.org/drawingml/2006/picture">
                <pic:pic xmlns:pic="http://schemas.openxmlformats.org/drawingml/2006/picture">
                  <pic:nvPicPr>
                    <pic:cNvPr id="8194" name="Picture 2" descr="G:\IMG-20170801-WA0003.jpg"/>
                    <pic:cNvPicPr>
                      <a:picLocks noChangeAspect="1" noChangeArrowheads="1"/>
                    </pic:cNvPicPr>
                  </pic:nvPicPr>
                  <pic:blipFill>
                    <a:blip r:embed="rId9"/>
                    <a:srcRect/>
                    <a:stretch>
                      <a:fillRect/>
                    </a:stretch>
                  </pic:blipFill>
                  <pic:spPr bwMode="auto">
                    <a:xfrm>
                      <a:off x="0" y="0"/>
                      <a:ext cx="4296578" cy="3117773"/>
                    </a:xfrm>
                    <a:prstGeom prst="rect">
                      <a:avLst/>
                    </a:prstGeom>
                    <a:noFill/>
                  </pic:spPr>
                </pic:pic>
              </a:graphicData>
            </a:graphic>
          </wp:inline>
        </w:drawing>
      </w:r>
    </w:p>
    <w:p w:rsidR="000D28EB" w:rsidRPr="00C51561" w:rsidRDefault="000D28EB" w:rsidP="00DB5076">
      <w:pPr>
        <w:spacing w:line="240" w:lineRule="auto"/>
        <w:jc w:val="both"/>
        <w:rPr>
          <w:rFonts w:ascii="Times New Roman" w:hAnsi="Times New Roman" w:cs="Times New Roman"/>
        </w:rPr>
      </w:pPr>
    </w:p>
    <w:p w:rsidR="003C7014" w:rsidRPr="00C51561" w:rsidRDefault="003C7014" w:rsidP="00DB5076">
      <w:pPr>
        <w:spacing w:line="240" w:lineRule="auto"/>
        <w:jc w:val="both"/>
        <w:rPr>
          <w:rFonts w:ascii="Times New Roman" w:hAnsi="Times New Roman" w:cs="Times New Roman"/>
        </w:rPr>
      </w:pPr>
    </w:p>
    <w:p w:rsidR="003C7014" w:rsidRPr="00C51561" w:rsidRDefault="000D28EB" w:rsidP="00DB5076">
      <w:pPr>
        <w:spacing w:line="240" w:lineRule="auto"/>
        <w:jc w:val="both"/>
        <w:rPr>
          <w:rFonts w:ascii="Times New Roman" w:hAnsi="Times New Roman" w:cs="Times New Roman"/>
        </w:rPr>
      </w:pPr>
      <w:r w:rsidRPr="00C51561">
        <w:rPr>
          <w:rFonts w:ascii="Times New Roman" w:hAnsi="Times New Roman" w:cs="Times New Roman"/>
        </w:rPr>
        <w:lastRenderedPageBreak/>
        <w:drawing>
          <wp:inline distT="0" distB="0" distL="0" distR="0">
            <wp:extent cx="4949557" cy="3194891"/>
            <wp:effectExtent l="19050" t="0" r="3443" b="0"/>
            <wp:docPr id="10" name="Picture 8" descr="H:\ \100CANON\IMG_6117.JPG"/>
            <wp:cNvGraphicFramePr/>
            <a:graphic xmlns:a="http://schemas.openxmlformats.org/drawingml/2006/main">
              <a:graphicData uri="http://schemas.openxmlformats.org/drawingml/2006/picture">
                <pic:pic xmlns:pic="http://schemas.openxmlformats.org/drawingml/2006/picture">
                  <pic:nvPicPr>
                    <pic:cNvPr id="3076" name="Picture 4" descr="H:\ \100CANON\IMG_6117.JPG"/>
                    <pic:cNvPicPr>
                      <a:picLocks noChangeAspect="1" noChangeArrowheads="1"/>
                    </pic:cNvPicPr>
                  </pic:nvPicPr>
                  <pic:blipFill>
                    <a:blip r:embed="rId10" cstate="print"/>
                    <a:srcRect/>
                    <a:stretch>
                      <a:fillRect/>
                    </a:stretch>
                  </pic:blipFill>
                  <pic:spPr bwMode="auto">
                    <a:xfrm>
                      <a:off x="0" y="0"/>
                      <a:ext cx="4946578" cy="3192968"/>
                    </a:xfrm>
                    <a:prstGeom prst="rect">
                      <a:avLst/>
                    </a:prstGeom>
                    <a:noFill/>
                  </pic:spPr>
                </pic:pic>
              </a:graphicData>
            </a:graphic>
          </wp:inline>
        </w:drawing>
      </w:r>
    </w:p>
    <w:p w:rsidR="003C7014" w:rsidRPr="00CA5D66" w:rsidRDefault="003C7014" w:rsidP="00DB5076">
      <w:pPr>
        <w:spacing w:line="240" w:lineRule="auto"/>
        <w:jc w:val="both"/>
        <w:rPr>
          <w:rFonts w:ascii="Times New Roman" w:hAnsi="Times New Roman" w:cs="Times New Roman"/>
          <w:b/>
        </w:rPr>
      </w:pPr>
    </w:p>
    <w:p w:rsidR="00181539" w:rsidRPr="00CA5D66" w:rsidRDefault="00181539" w:rsidP="00DB5076">
      <w:pPr>
        <w:spacing w:line="240" w:lineRule="auto"/>
        <w:jc w:val="both"/>
        <w:rPr>
          <w:rFonts w:ascii="Times New Roman" w:hAnsi="Times New Roman" w:cs="Times New Roman"/>
          <w:b/>
        </w:rPr>
      </w:pPr>
      <w:r w:rsidRPr="00CA5D66">
        <w:rPr>
          <w:rFonts w:ascii="Times New Roman" w:hAnsi="Times New Roman" w:cs="Times New Roman"/>
          <w:b/>
        </w:rPr>
        <w:t>1.0 Nomenclature</w:t>
      </w:r>
    </w:p>
    <w:p w:rsidR="00181539" w:rsidRPr="00C51561" w:rsidRDefault="00181539" w:rsidP="00CA5D66">
      <w:pPr>
        <w:spacing w:line="360" w:lineRule="auto"/>
        <w:jc w:val="both"/>
        <w:rPr>
          <w:rFonts w:ascii="Times New Roman" w:hAnsi="Times New Roman" w:cs="Times New Roman"/>
        </w:rPr>
      </w:pPr>
      <w:r w:rsidRPr="00C51561">
        <w:rPr>
          <w:rFonts w:ascii="Times New Roman" w:hAnsi="Times New Roman" w:cs="Times New Roman"/>
        </w:rPr>
        <w:t>As per UGC Notification of 2014, the nomenclature of the program shall be Bachelor in Audiology and Speech-language Pathology B ASLP is the short form.</w:t>
      </w:r>
    </w:p>
    <w:p w:rsidR="00D3351A" w:rsidRPr="00CA5D66" w:rsidRDefault="00181539" w:rsidP="00CA5D66">
      <w:pPr>
        <w:spacing w:line="360" w:lineRule="auto"/>
        <w:jc w:val="both"/>
        <w:rPr>
          <w:rFonts w:ascii="Times New Roman" w:hAnsi="Times New Roman" w:cs="Times New Roman"/>
          <w:b/>
        </w:rPr>
      </w:pPr>
      <w:r w:rsidRPr="00CA5D66">
        <w:rPr>
          <w:rFonts w:ascii="Times New Roman" w:hAnsi="Times New Roman" w:cs="Times New Roman"/>
          <w:b/>
        </w:rPr>
        <w:t>2.0 Objectives of the B.ASLP program</w:t>
      </w:r>
    </w:p>
    <w:p w:rsidR="00D3351A" w:rsidRPr="00C51561" w:rsidRDefault="00181539" w:rsidP="00CA5D66">
      <w:pPr>
        <w:spacing w:line="360" w:lineRule="auto"/>
        <w:jc w:val="both"/>
        <w:rPr>
          <w:rFonts w:ascii="Times New Roman" w:hAnsi="Times New Roman" w:cs="Times New Roman"/>
        </w:rPr>
      </w:pPr>
      <w:r w:rsidRPr="00C51561">
        <w:rPr>
          <w:rFonts w:ascii="Times New Roman" w:hAnsi="Times New Roman" w:cs="Times New Roman"/>
        </w:rPr>
        <w:t xml:space="preserve">The objectives of the B.ASLP program are to equip the students with knowledge and skills to </w:t>
      </w:r>
    </w:p>
    <w:p w:rsidR="00D3351A" w:rsidRPr="00C51561" w:rsidRDefault="00181539" w:rsidP="00CA5D66">
      <w:pPr>
        <w:pStyle w:val="ListParagraph"/>
        <w:numPr>
          <w:ilvl w:val="0"/>
          <w:numId w:val="8"/>
        </w:numPr>
        <w:spacing w:line="360" w:lineRule="auto"/>
        <w:jc w:val="both"/>
        <w:rPr>
          <w:rFonts w:ascii="Times New Roman" w:hAnsi="Times New Roman" w:cs="Times New Roman"/>
        </w:rPr>
      </w:pPr>
      <w:r w:rsidRPr="00C51561">
        <w:rPr>
          <w:rFonts w:ascii="Times New Roman" w:hAnsi="Times New Roman" w:cs="Times New Roman"/>
        </w:rPr>
        <w:t>Function as audiologists and speech-language pathologists in different work setting</w:t>
      </w:r>
      <w:r w:rsidR="00D3351A" w:rsidRPr="00C51561">
        <w:rPr>
          <w:rFonts w:ascii="Times New Roman" w:hAnsi="Times New Roman" w:cs="Times New Roman"/>
        </w:rPr>
        <w:t xml:space="preserve"> </w:t>
      </w:r>
    </w:p>
    <w:p w:rsidR="00D3351A" w:rsidRPr="00C51561" w:rsidRDefault="00181539" w:rsidP="00CA5D66">
      <w:pPr>
        <w:pStyle w:val="ListParagraph"/>
        <w:numPr>
          <w:ilvl w:val="0"/>
          <w:numId w:val="8"/>
        </w:numPr>
        <w:spacing w:line="360" w:lineRule="auto"/>
        <w:jc w:val="both"/>
        <w:rPr>
          <w:rFonts w:ascii="Times New Roman" w:hAnsi="Times New Roman" w:cs="Times New Roman"/>
        </w:rPr>
      </w:pPr>
      <w:r w:rsidRPr="00C51561">
        <w:rPr>
          <w:rFonts w:ascii="Times New Roman" w:hAnsi="Times New Roman" w:cs="Times New Roman"/>
        </w:rPr>
        <w:t>Understand concepts in speech, language, communication, hearing and disability</w:t>
      </w:r>
    </w:p>
    <w:p w:rsidR="00D3351A" w:rsidRPr="00C51561" w:rsidRDefault="00181539" w:rsidP="00CA5D66">
      <w:pPr>
        <w:pStyle w:val="ListParagraph"/>
        <w:numPr>
          <w:ilvl w:val="0"/>
          <w:numId w:val="8"/>
        </w:numPr>
        <w:spacing w:line="360" w:lineRule="auto"/>
        <w:jc w:val="both"/>
        <w:rPr>
          <w:rFonts w:ascii="Times New Roman" w:hAnsi="Times New Roman" w:cs="Times New Roman"/>
        </w:rPr>
      </w:pPr>
      <w:r w:rsidRPr="00C51561">
        <w:rPr>
          <w:rFonts w:ascii="Times New Roman" w:hAnsi="Times New Roman" w:cs="Times New Roman"/>
        </w:rPr>
        <w:t xml:space="preserve">Screen, evaluate, diagnose and assess the severity of different disorders related to speech, language, swallowing and hearing. </w:t>
      </w:r>
    </w:p>
    <w:p w:rsidR="00D3351A" w:rsidRPr="00C51561" w:rsidRDefault="00181539" w:rsidP="00CA5D66">
      <w:pPr>
        <w:pStyle w:val="ListParagraph"/>
        <w:numPr>
          <w:ilvl w:val="0"/>
          <w:numId w:val="8"/>
        </w:numPr>
        <w:spacing w:line="360" w:lineRule="auto"/>
        <w:jc w:val="both"/>
        <w:rPr>
          <w:rFonts w:ascii="Times New Roman" w:hAnsi="Times New Roman" w:cs="Times New Roman"/>
        </w:rPr>
      </w:pPr>
      <w:r w:rsidRPr="00C51561">
        <w:rPr>
          <w:rFonts w:ascii="Times New Roman" w:hAnsi="Times New Roman" w:cs="Times New Roman"/>
        </w:rPr>
        <w:t>Manage speech, language, swallowing and hearing disorders across life span</w:t>
      </w:r>
      <w:r w:rsidR="00D3351A" w:rsidRPr="00C51561">
        <w:rPr>
          <w:rFonts w:ascii="Times New Roman" w:hAnsi="Times New Roman" w:cs="Times New Roman"/>
        </w:rPr>
        <w:t>.</w:t>
      </w:r>
    </w:p>
    <w:p w:rsidR="00D3351A" w:rsidRPr="00C51561" w:rsidRDefault="00181539" w:rsidP="00CA5D66">
      <w:pPr>
        <w:pStyle w:val="ListParagraph"/>
        <w:numPr>
          <w:ilvl w:val="0"/>
          <w:numId w:val="8"/>
        </w:numPr>
        <w:spacing w:line="360" w:lineRule="auto"/>
        <w:jc w:val="both"/>
        <w:rPr>
          <w:rFonts w:ascii="Times New Roman" w:hAnsi="Times New Roman" w:cs="Times New Roman"/>
        </w:rPr>
      </w:pPr>
      <w:r w:rsidRPr="00C51561">
        <w:rPr>
          <w:rFonts w:ascii="Times New Roman" w:hAnsi="Times New Roman" w:cs="Times New Roman"/>
        </w:rPr>
        <w:t xml:space="preserve"> Counsel persons with disorders of communication and their family members</w:t>
      </w:r>
      <w:r w:rsidR="00D3351A" w:rsidRPr="00C51561">
        <w:rPr>
          <w:rFonts w:ascii="Times New Roman" w:hAnsi="Times New Roman" w:cs="Times New Roman"/>
        </w:rPr>
        <w:t>.</w:t>
      </w:r>
    </w:p>
    <w:p w:rsidR="00D3351A" w:rsidRPr="00C51561" w:rsidRDefault="00181539" w:rsidP="00CA5D66">
      <w:pPr>
        <w:pStyle w:val="ListParagraph"/>
        <w:numPr>
          <w:ilvl w:val="0"/>
          <w:numId w:val="8"/>
        </w:numPr>
        <w:spacing w:line="360" w:lineRule="auto"/>
        <w:jc w:val="both"/>
        <w:rPr>
          <w:rFonts w:ascii="Times New Roman" w:hAnsi="Times New Roman" w:cs="Times New Roman"/>
        </w:rPr>
      </w:pPr>
      <w:r w:rsidRPr="00C51561">
        <w:rPr>
          <w:rFonts w:ascii="Times New Roman" w:hAnsi="Times New Roman" w:cs="Times New Roman"/>
        </w:rPr>
        <w:t>Rehabilitate persons with speech, language, swallowing and hearing disorders</w:t>
      </w:r>
      <w:r w:rsidR="00D3351A" w:rsidRPr="00C51561">
        <w:rPr>
          <w:rFonts w:ascii="Times New Roman" w:hAnsi="Times New Roman" w:cs="Times New Roman"/>
        </w:rPr>
        <w:t>.</w:t>
      </w:r>
    </w:p>
    <w:p w:rsidR="00D3351A" w:rsidRPr="00C51561" w:rsidRDefault="00181539" w:rsidP="00CA5D66">
      <w:pPr>
        <w:pStyle w:val="ListParagraph"/>
        <w:numPr>
          <w:ilvl w:val="0"/>
          <w:numId w:val="8"/>
        </w:numPr>
        <w:spacing w:line="360" w:lineRule="auto"/>
        <w:jc w:val="both"/>
        <w:rPr>
          <w:rFonts w:ascii="Times New Roman" w:hAnsi="Times New Roman" w:cs="Times New Roman"/>
        </w:rPr>
      </w:pPr>
      <w:r w:rsidRPr="00C51561">
        <w:rPr>
          <w:rFonts w:ascii="Times New Roman" w:hAnsi="Times New Roman" w:cs="Times New Roman"/>
        </w:rPr>
        <w:t xml:space="preserve"> Prevent speech, language, swallowing and hearing disorders</w:t>
      </w:r>
      <w:r w:rsidR="00D3351A" w:rsidRPr="00C51561">
        <w:rPr>
          <w:rFonts w:ascii="Times New Roman" w:hAnsi="Times New Roman" w:cs="Times New Roman"/>
        </w:rPr>
        <w:t>.</w:t>
      </w:r>
    </w:p>
    <w:p w:rsidR="00D3351A" w:rsidRPr="00C51561" w:rsidRDefault="00181539" w:rsidP="00CA5D66">
      <w:pPr>
        <w:pStyle w:val="ListParagraph"/>
        <w:numPr>
          <w:ilvl w:val="0"/>
          <w:numId w:val="8"/>
        </w:numPr>
        <w:spacing w:line="360" w:lineRule="auto"/>
        <w:jc w:val="both"/>
        <w:rPr>
          <w:rFonts w:ascii="Times New Roman" w:hAnsi="Times New Roman" w:cs="Times New Roman"/>
        </w:rPr>
      </w:pPr>
      <w:r w:rsidRPr="00C51561">
        <w:rPr>
          <w:rFonts w:ascii="Times New Roman" w:hAnsi="Times New Roman" w:cs="Times New Roman"/>
        </w:rPr>
        <w:t>Liaise with professionals in allied fields and other stake holders</w:t>
      </w:r>
      <w:r w:rsidR="00D3351A" w:rsidRPr="00C51561">
        <w:rPr>
          <w:rFonts w:ascii="Times New Roman" w:hAnsi="Times New Roman" w:cs="Times New Roman"/>
        </w:rPr>
        <w:t>.</w:t>
      </w:r>
    </w:p>
    <w:p w:rsidR="00D3351A" w:rsidRPr="00C51561" w:rsidRDefault="00181539" w:rsidP="00CA5D66">
      <w:pPr>
        <w:pStyle w:val="ListParagraph"/>
        <w:numPr>
          <w:ilvl w:val="0"/>
          <w:numId w:val="8"/>
        </w:numPr>
        <w:spacing w:line="360" w:lineRule="auto"/>
        <w:jc w:val="both"/>
        <w:rPr>
          <w:rFonts w:ascii="Times New Roman" w:hAnsi="Times New Roman" w:cs="Times New Roman"/>
        </w:rPr>
      </w:pPr>
      <w:r w:rsidRPr="00C51561">
        <w:rPr>
          <w:rFonts w:ascii="Times New Roman" w:hAnsi="Times New Roman" w:cs="Times New Roman"/>
        </w:rPr>
        <w:t>Implement public a</w:t>
      </w:r>
      <w:r w:rsidR="00D3351A" w:rsidRPr="00C51561">
        <w:rPr>
          <w:rFonts w:ascii="Times New Roman" w:hAnsi="Times New Roman" w:cs="Times New Roman"/>
        </w:rPr>
        <w:t>wareness and education program.</w:t>
      </w:r>
    </w:p>
    <w:p w:rsidR="00181539" w:rsidRDefault="00181539" w:rsidP="00CA5D66">
      <w:pPr>
        <w:pStyle w:val="ListParagraph"/>
        <w:numPr>
          <w:ilvl w:val="0"/>
          <w:numId w:val="8"/>
        </w:numPr>
        <w:spacing w:line="360" w:lineRule="auto"/>
        <w:jc w:val="both"/>
        <w:rPr>
          <w:rFonts w:ascii="Times New Roman" w:hAnsi="Times New Roman" w:cs="Times New Roman"/>
        </w:rPr>
      </w:pPr>
      <w:r w:rsidRPr="00C51561">
        <w:rPr>
          <w:rFonts w:ascii="Times New Roman" w:hAnsi="Times New Roman" w:cs="Times New Roman"/>
        </w:rPr>
        <w:t>Undertake advocacy measures on behalf of and for persons with speech language and hearing disorders</w:t>
      </w:r>
      <w:r w:rsidR="00D3351A" w:rsidRPr="00C51561">
        <w:rPr>
          <w:rFonts w:ascii="Times New Roman" w:hAnsi="Times New Roman" w:cs="Times New Roman"/>
        </w:rPr>
        <w:t>.</w:t>
      </w:r>
    </w:p>
    <w:p w:rsidR="00CA5D66" w:rsidRPr="00CA5D66" w:rsidRDefault="00CA5D66" w:rsidP="00CA5D66">
      <w:pPr>
        <w:spacing w:line="360" w:lineRule="auto"/>
        <w:jc w:val="both"/>
        <w:rPr>
          <w:rFonts w:ascii="Times New Roman" w:hAnsi="Times New Roman" w:cs="Times New Roman"/>
        </w:rPr>
      </w:pPr>
    </w:p>
    <w:p w:rsidR="00181539" w:rsidRPr="00C51561" w:rsidRDefault="00181539" w:rsidP="00CA5D66">
      <w:pPr>
        <w:spacing w:line="360" w:lineRule="auto"/>
        <w:jc w:val="both"/>
        <w:rPr>
          <w:rFonts w:ascii="Times New Roman" w:hAnsi="Times New Roman" w:cs="Times New Roman"/>
          <w:b/>
        </w:rPr>
      </w:pPr>
      <w:r w:rsidRPr="00C51561">
        <w:rPr>
          <w:rFonts w:ascii="Times New Roman" w:hAnsi="Times New Roman" w:cs="Times New Roman"/>
          <w:b/>
        </w:rPr>
        <w:lastRenderedPageBreak/>
        <w:t>ACTIVITIES OF THE COLLEGE</w:t>
      </w:r>
    </w:p>
    <w:p w:rsidR="00D3351A" w:rsidRPr="00C51561" w:rsidRDefault="00181539" w:rsidP="00CA5D66">
      <w:pPr>
        <w:spacing w:line="360" w:lineRule="auto"/>
        <w:jc w:val="both"/>
        <w:rPr>
          <w:rFonts w:ascii="Times New Roman" w:hAnsi="Times New Roman" w:cs="Times New Roman"/>
        </w:rPr>
      </w:pPr>
      <w:r w:rsidRPr="00C51561">
        <w:rPr>
          <w:rFonts w:ascii="Times New Roman" w:hAnsi="Times New Roman" w:cs="Times New Roman"/>
          <w:b/>
        </w:rPr>
        <w:t>ACADEMIC ACTIVITIES</w:t>
      </w:r>
      <w:r w:rsidRPr="00C51561">
        <w:rPr>
          <w:rFonts w:ascii="Times New Roman" w:hAnsi="Times New Roman" w:cs="Times New Roman"/>
        </w:rPr>
        <w:t xml:space="preserve"> </w:t>
      </w:r>
    </w:p>
    <w:p w:rsidR="00181539" w:rsidRPr="00C51561" w:rsidRDefault="00181539" w:rsidP="00CA5D66">
      <w:pPr>
        <w:spacing w:line="360" w:lineRule="auto"/>
        <w:jc w:val="both"/>
        <w:rPr>
          <w:rFonts w:ascii="Times New Roman" w:hAnsi="Times New Roman" w:cs="Times New Roman"/>
        </w:rPr>
      </w:pPr>
      <w:r w:rsidRPr="00C51561">
        <w:rPr>
          <w:rFonts w:ascii="Times New Roman" w:hAnsi="Times New Roman" w:cs="Times New Roman"/>
        </w:rPr>
        <w:t>The college conducts a bachelors program, Bachelors in Audiology and Speech Language Pathology (B.ASLP), a four years course. The course is</w:t>
      </w:r>
      <w:r w:rsidR="00D3351A" w:rsidRPr="00C51561">
        <w:rPr>
          <w:rFonts w:ascii="Times New Roman" w:hAnsi="Times New Roman" w:cs="Times New Roman"/>
        </w:rPr>
        <w:t xml:space="preserve"> </w:t>
      </w:r>
      <w:r w:rsidRPr="00C51561">
        <w:rPr>
          <w:rFonts w:ascii="Times New Roman" w:hAnsi="Times New Roman" w:cs="Times New Roman"/>
        </w:rPr>
        <w:t>recognized by the Rehabilitation Council of India (RCI). The college boasts of good infrastructure and the teaching is undertaken by qualified faculty who give a</w:t>
      </w:r>
      <w:r w:rsidR="00D3351A" w:rsidRPr="00C51561">
        <w:rPr>
          <w:rFonts w:ascii="Times New Roman" w:hAnsi="Times New Roman" w:cs="Times New Roman"/>
        </w:rPr>
        <w:t xml:space="preserve"> good academic and practical orie</w:t>
      </w:r>
      <w:r w:rsidRPr="00C51561">
        <w:rPr>
          <w:rFonts w:ascii="Times New Roman" w:hAnsi="Times New Roman" w:cs="Times New Roman"/>
        </w:rPr>
        <w:t>ntation of the subject to the students. Guest lectures by experts in the field are arranged whenever required</w:t>
      </w:r>
      <w:r w:rsidR="00D3351A" w:rsidRPr="00C51561">
        <w:rPr>
          <w:rFonts w:ascii="Times New Roman" w:hAnsi="Times New Roman" w:cs="Times New Roman"/>
        </w:rPr>
        <w:t xml:space="preserve">. The college has a well equipped </w:t>
      </w:r>
      <w:r w:rsidRPr="00C51561">
        <w:rPr>
          <w:rFonts w:ascii="Times New Roman" w:hAnsi="Times New Roman" w:cs="Times New Roman"/>
        </w:rPr>
        <w:t>library with books and scientific journals required for the course.</w:t>
      </w:r>
    </w:p>
    <w:p w:rsidR="00181539" w:rsidRPr="00C51561" w:rsidRDefault="00181539" w:rsidP="00CA5D66">
      <w:pPr>
        <w:spacing w:line="360" w:lineRule="auto"/>
        <w:jc w:val="both"/>
        <w:rPr>
          <w:rFonts w:ascii="Times New Roman" w:hAnsi="Times New Roman" w:cs="Times New Roman"/>
          <w:b/>
        </w:rPr>
      </w:pPr>
      <w:r w:rsidRPr="00C51561">
        <w:rPr>
          <w:rFonts w:ascii="Times New Roman" w:hAnsi="Times New Roman" w:cs="Times New Roman"/>
          <w:b/>
        </w:rPr>
        <w:t>CLINICAL ACTIVITIES</w:t>
      </w:r>
    </w:p>
    <w:p w:rsidR="00D94549" w:rsidRPr="00C51561" w:rsidRDefault="00181539" w:rsidP="00CA5D66">
      <w:pPr>
        <w:spacing w:line="360" w:lineRule="auto"/>
        <w:jc w:val="both"/>
        <w:rPr>
          <w:rFonts w:ascii="Times New Roman" w:hAnsi="Times New Roman" w:cs="Times New Roman"/>
        </w:rPr>
      </w:pPr>
      <w:r w:rsidRPr="00C51561">
        <w:rPr>
          <w:rFonts w:ascii="Times New Roman" w:hAnsi="Times New Roman" w:cs="Times New Roman"/>
        </w:rPr>
        <w:t>The college is equipped with technology and services of qualified professionals for diagnosis and management of individuals with commun</w:t>
      </w:r>
      <w:r w:rsidR="00D3351A" w:rsidRPr="00C51561">
        <w:rPr>
          <w:rFonts w:ascii="Times New Roman" w:hAnsi="Times New Roman" w:cs="Times New Roman"/>
        </w:rPr>
        <w:t>i</w:t>
      </w:r>
      <w:r w:rsidRPr="00C51561">
        <w:rPr>
          <w:rFonts w:ascii="Times New Roman" w:hAnsi="Times New Roman" w:cs="Times New Roman"/>
        </w:rPr>
        <w:t>cation disorders. The faculty and students</w:t>
      </w:r>
      <w:r w:rsidR="00D3351A" w:rsidRPr="00C51561">
        <w:rPr>
          <w:rFonts w:ascii="Times New Roman" w:hAnsi="Times New Roman" w:cs="Times New Roman"/>
        </w:rPr>
        <w:t xml:space="preserve"> of the college carry out speech, language and hearing evaluations at the </w:t>
      </w:r>
      <w:proofErr w:type="gramStart"/>
      <w:r w:rsidR="00D3351A" w:rsidRPr="00C51561">
        <w:rPr>
          <w:rFonts w:ascii="Times New Roman" w:hAnsi="Times New Roman" w:cs="Times New Roman"/>
        </w:rPr>
        <w:t>Department  of</w:t>
      </w:r>
      <w:proofErr w:type="gramEnd"/>
      <w:r w:rsidR="00D3351A" w:rsidRPr="00C51561">
        <w:rPr>
          <w:rFonts w:ascii="Times New Roman" w:hAnsi="Times New Roman" w:cs="Times New Roman"/>
        </w:rPr>
        <w:t xml:space="preserve"> ENT. The other clinical activities  include hearing screening for newborns/ infants and bedside screening for identifying </w:t>
      </w:r>
      <w:proofErr w:type="spellStart"/>
      <w:r w:rsidR="00D3351A" w:rsidRPr="00C51561">
        <w:rPr>
          <w:rFonts w:ascii="Times New Roman" w:hAnsi="Times New Roman" w:cs="Times New Roman"/>
        </w:rPr>
        <w:t>neurogenic</w:t>
      </w:r>
      <w:proofErr w:type="spellEnd"/>
      <w:r w:rsidR="00D3351A" w:rsidRPr="00C51561">
        <w:rPr>
          <w:rFonts w:ascii="Times New Roman" w:hAnsi="Times New Roman" w:cs="Times New Roman"/>
        </w:rPr>
        <w:t xml:space="preserve">  speech &amp; language disorder (such as aphasia, </w:t>
      </w:r>
      <w:proofErr w:type="spellStart"/>
      <w:r w:rsidR="00D3351A" w:rsidRPr="00C51561">
        <w:rPr>
          <w:rFonts w:ascii="Times New Roman" w:hAnsi="Times New Roman" w:cs="Times New Roman"/>
        </w:rPr>
        <w:t>dysarthria</w:t>
      </w:r>
      <w:proofErr w:type="spellEnd"/>
      <w:r w:rsidR="00D3351A" w:rsidRPr="00C51561">
        <w:rPr>
          <w:rFonts w:ascii="Times New Roman" w:hAnsi="Times New Roman" w:cs="Times New Roman"/>
        </w:rPr>
        <w:t xml:space="preserve">, </w:t>
      </w:r>
      <w:proofErr w:type="spellStart"/>
      <w:r w:rsidR="00D3351A" w:rsidRPr="00C51561">
        <w:rPr>
          <w:rFonts w:ascii="Times New Roman" w:hAnsi="Times New Roman" w:cs="Times New Roman"/>
        </w:rPr>
        <w:t>dysphagia</w:t>
      </w:r>
      <w:proofErr w:type="spellEnd"/>
      <w:r w:rsidR="00D3351A" w:rsidRPr="00C51561">
        <w:rPr>
          <w:rFonts w:ascii="Times New Roman" w:hAnsi="Times New Roman" w:cs="Times New Roman"/>
        </w:rPr>
        <w:t xml:space="preserve">  </w:t>
      </w:r>
      <w:proofErr w:type="spellStart"/>
      <w:r w:rsidR="00D3351A" w:rsidRPr="00C51561">
        <w:rPr>
          <w:rFonts w:ascii="Times New Roman" w:hAnsi="Times New Roman" w:cs="Times New Roman"/>
        </w:rPr>
        <w:t>apraxia</w:t>
      </w:r>
      <w:proofErr w:type="spellEnd"/>
      <w:r w:rsidR="00D3351A" w:rsidRPr="00C51561">
        <w:rPr>
          <w:rFonts w:ascii="Times New Roman" w:hAnsi="Times New Roman" w:cs="Times New Roman"/>
        </w:rPr>
        <w:t>) Speech, language and hearing screening</w:t>
      </w:r>
      <w:r w:rsidR="00D94549" w:rsidRPr="00C51561">
        <w:rPr>
          <w:rFonts w:ascii="Times New Roman" w:hAnsi="Times New Roman" w:cs="Times New Roman"/>
        </w:rPr>
        <w:t xml:space="preserve"> camps are conducted at school and in </w:t>
      </w:r>
      <w:r w:rsidR="00D3351A" w:rsidRPr="00C51561">
        <w:rPr>
          <w:rFonts w:ascii="Times New Roman" w:hAnsi="Times New Roman" w:cs="Times New Roman"/>
        </w:rPr>
        <w:t>the rural</w:t>
      </w:r>
      <w:r w:rsidR="00D94549" w:rsidRPr="00C51561">
        <w:rPr>
          <w:rFonts w:ascii="Times New Roman" w:hAnsi="Times New Roman" w:cs="Times New Roman"/>
        </w:rPr>
        <w:t xml:space="preserve"> areas around Jabalpur.</w:t>
      </w:r>
    </w:p>
    <w:p w:rsidR="00D94549" w:rsidRPr="00CA5D66" w:rsidRDefault="00D3351A" w:rsidP="00CA5D66">
      <w:pPr>
        <w:spacing w:line="360" w:lineRule="auto"/>
        <w:jc w:val="both"/>
        <w:rPr>
          <w:rFonts w:ascii="Times New Roman" w:hAnsi="Times New Roman" w:cs="Times New Roman"/>
          <w:b/>
        </w:rPr>
      </w:pPr>
      <w:r w:rsidRPr="00CA5D66">
        <w:rPr>
          <w:rFonts w:ascii="Times New Roman" w:hAnsi="Times New Roman" w:cs="Times New Roman"/>
          <w:b/>
        </w:rPr>
        <w:t>CLINICAL SERVICES AVAILABLE AT THE COLLEGE</w:t>
      </w:r>
    </w:p>
    <w:p w:rsidR="00D94549" w:rsidRPr="00CA5D66" w:rsidRDefault="00D3351A" w:rsidP="00CA5D66">
      <w:pPr>
        <w:spacing w:line="360" w:lineRule="auto"/>
        <w:jc w:val="both"/>
        <w:rPr>
          <w:rFonts w:ascii="Times New Roman" w:hAnsi="Times New Roman" w:cs="Times New Roman"/>
          <w:b/>
        </w:rPr>
      </w:pPr>
      <w:r w:rsidRPr="00CA5D66">
        <w:rPr>
          <w:rFonts w:ascii="Times New Roman" w:hAnsi="Times New Roman" w:cs="Times New Roman"/>
          <w:b/>
        </w:rPr>
        <w:t>AUDIOLOGY</w:t>
      </w:r>
    </w:p>
    <w:p w:rsidR="00D94549" w:rsidRPr="00C51561" w:rsidRDefault="00D3351A" w:rsidP="00CA5D66">
      <w:pPr>
        <w:pStyle w:val="ListParagraph"/>
        <w:numPr>
          <w:ilvl w:val="0"/>
          <w:numId w:val="9"/>
        </w:numPr>
        <w:spacing w:line="360" w:lineRule="auto"/>
        <w:jc w:val="both"/>
        <w:rPr>
          <w:rFonts w:ascii="Times New Roman" w:hAnsi="Times New Roman" w:cs="Times New Roman"/>
        </w:rPr>
      </w:pPr>
      <w:r w:rsidRPr="00C51561">
        <w:rPr>
          <w:rFonts w:ascii="Times New Roman" w:hAnsi="Times New Roman" w:cs="Times New Roman"/>
        </w:rPr>
        <w:t>Assessment and differential diagnosis of auditory disorders, which includes facilities</w:t>
      </w:r>
      <w:r w:rsidR="00D94549" w:rsidRPr="00C51561">
        <w:rPr>
          <w:rFonts w:ascii="Times New Roman" w:hAnsi="Times New Roman" w:cs="Times New Roman"/>
        </w:rPr>
        <w:t xml:space="preserve">  such as pure-tone </w:t>
      </w:r>
      <w:proofErr w:type="spellStart"/>
      <w:r w:rsidR="00D94549" w:rsidRPr="00C51561">
        <w:rPr>
          <w:rFonts w:ascii="Times New Roman" w:hAnsi="Times New Roman" w:cs="Times New Roman"/>
        </w:rPr>
        <w:t>audiomet</w:t>
      </w:r>
      <w:r w:rsidRPr="00C51561">
        <w:rPr>
          <w:rFonts w:ascii="Times New Roman" w:hAnsi="Times New Roman" w:cs="Times New Roman"/>
        </w:rPr>
        <w:t>ry</w:t>
      </w:r>
      <w:proofErr w:type="spellEnd"/>
      <w:r w:rsidRPr="00C51561">
        <w:rPr>
          <w:rFonts w:ascii="Times New Roman" w:hAnsi="Times New Roman" w:cs="Times New Roman"/>
        </w:rPr>
        <w:t xml:space="preserve">, speech </w:t>
      </w:r>
      <w:proofErr w:type="spellStart"/>
      <w:r w:rsidR="00D94549" w:rsidRPr="00C51561">
        <w:rPr>
          <w:rFonts w:ascii="Times New Roman" w:hAnsi="Times New Roman" w:cs="Times New Roman"/>
        </w:rPr>
        <w:t>audiome</w:t>
      </w:r>
      <w:r w:rsidRPr="00C51561">
        <w:rPr>
          <w:rFonts w:ascii="Times New Roman" w:hAnsi="Times New Roman" w:cs="Times New Roman"/>
        </w:rPr>
        <w:t>try</w:t>
      </w:r>
      <w:proofErr w:type="spellEnd"/>
      <w:r w:rsidR="00D94549" w:rsidRPr="00C51561">
        <w:rPr>
          <w:rFonts w:ascii="Times New Roman" w:hAnsi="Times New Roman" w:cs="Times New Roman"/>
        </w:rPr>
        <w:t xml:space="preserve">, </w:t>
      </w:r>
      <w:proofErr w:type="spellStart"/>
      <w:r w:rsidRPr="00C51561">
        <w:rPr>
          <w:rFonts w:ascii="Times New Roman" w:hAnsi="Times New Roman" w:cs="Times New Roman"/>
        </w:rPr>
        <w:t>Immitance</w:t>
      </w:r>
      <w:proofErr w:type="spellEnd"/>
      <w:r w:rsidRPr="00C51561">
        <w:rPr>
          <w:rFonts w:ascii="Times New Roman" w:hAnsi="Times New Roman" w:cs="Times New Roman"/>
        </w:rPr>
        <w:t xml:space="preserve"> evaluation, recording of auditory brainstem respo</w:t>
      </w:r>
      <w:r w:rsidR="00D94549" w:rsidRPr="00C51561">
        <w:rPr>
          <w:rFonts w:ascii="Times New Roman" w:hAnsi="Times New Roman" w:cs="Times New Roman"/>
        </w:rPr>
        <w:t xml:space="preserve">nses (ABR) and </w:t>
      </w:r>
      <w:proofErr w:type="spellStart"/>
      <w:r w:rsidR="00D94549" w:rsidRPr="00C51561">
        <w:rPr>
          <w:rFonts w:ascii="Times New Roman" w:hAnsi="Times New Roman" w:cs="Times New Roman"/>
        </w:rPr>
        <w:t>Otoacoustic</w:t>
      </w:r>
      <w:proofErr w:type="spellEnd"/>
      <w:r w:rsidR="00D94549" w:rsidRPr="00C51561">
        <w:rPr>
          <w:rFonts w:ascii="Times New Roman" w:hAnsi="Times New Roman" w:cs="Times New Roman"/>
        </w:rPr>
        <w:t xml:space="preserve"> emissions (OAEs</w:t>
      </w:r>
      <w:r w:rsidRPr="00C51561">
        <w:rPr>
          <w:rFonts w:ascii="Times New Roman" w:hAnsi="Times New Roman" w:cs="Times New Roman"/>
        </w:rPr>
        <w:t>)</w:t>
      </w:r>
      <w:r w:rsidR="00D94549" w:rsidRPr="00C51561">
        <w:rPr>
          <w:rFonts w:ascii="Times New Roman" w:hAnsi="Times New Roman" w:cs="Times New Roman"/>
        </w:rPr>
        <w:t>.</w:t>
      </w:r>
    </w:p>
    <w:p w:rsidR="00D94549" w:rsidRPr="00C51561" w:rsidRDefault="00D3351A" w:rsidP="00CA5D66">
      <w:pPr>
        <w:pStyle w:val="ListParagraph"/>
        <w:numPr>
          <w:ilvl w:val="0"/>
          <w:numId w:val="9"/>
        </w:numPr>
        <w:spacing w:line="360" w:lineRule="auto"/>
        <w:jc w:val="both"/>
        <w:rPr>
          <w:rFonts w:ascii="Times New Roman" w:hAnsi="Times New Roman" w:cs="Times New Roman"/>
        </w:rPr>
      </w:pPr>
      <w:r w:rsidRPr="00C51561">
        <w:rPr>
          <w:rFonts w:ascii="Times New Roman" w:hAnsi="Times New Roman" w:cs="Times New Roman"/>
        </w:rPr>
        <w:t>Selection of candidates for cochlear implant</w:t>
      </w:r>
      <w:r w:rsidR="00D94549" w:rsidRPr="00C51561">
        <w:rPr>
          <w:rFonts w:ascii="Times New Roman" w:hAnsi="Times New Roman" w:cs="Times New Roman"/>
        </w:rPr>
        <w:t>s and post cochlear implant rehabilitation.</w:t>
      </w:r>
    </w:p>
    <w:p w:rsidR="00D94549" w:rsidRPr="00C51561" w:rsidRDefault="00D3351A" w:rsidP="00CA5D66">
      <w:pPr>
        <w:pStyle w:val="ListParagraph"/>
        <w:numPr>
          <w:ilvl w:val="0"/>
          <w:numId w:val="9"/>
        </w:numPr>
        <w:spacing w:line="360" w:lineRule="auto"/>
        <w:jc w:val="both"/>
        <w:rPr>
          <w:rFonts w:ascii="Times New Roman" w:hAnsi="Times New Roman" w:cs="Times New Roman"/>
        </w:rPr>
      </w:pPr>
      <w:r w:rsidRPr="00C51561">
        <w:rPr>
          <w:rFonts w:ascii="Times New Roman" w:hAnsi="Times New Roman" w:cs="Times New Roman"/>
        </w:rPr>
        <w:t>Tin</w:t>
      </w:r>
      <w:r w:rsidR="00D94549" w:rsidRPr="00C51561">
        <w:rPr>
          <w:rFonts w:ascii="Times New Roman" w:hAnsi="Times New Roman" w:cs="Times New Roman"/>
        </w:rPr>
        <w:t>nitus assessment and management.</w:t>
      </w:r>
    </w:p>
    <w:p w:rsidR="00D94549" w:rsidRPr="00C51561" w:rsidRDefault="00D3351A" w:rsidP="00CA5D66">
      <w:pPr>
        <w:pStyle w:val="ListParagraph"/>
        <w:numPr>
          <w:ilvl w:val="0"/>
          <w:numId w:val="9"/>
        </w:numPr>
        <w:spacing w:line="360" w:lineRule="auto"/>
        <w:jc w:val="both"/>
        <w:rPr>
          <w:rFonts w:ascii="Times New Roman" w:hAnsi="Times New Roman" w:cs="Times New Roman"/>
        </w:rPr>
      </w:pPr>
      <w:r w:rsidRPr="00C51561">
        <w:rPr>
          <w:rFonts w:ascii="Times New Roman" w:hAnsi="Times New Roman" w:cs="Times New Roman"/>
        </w:rPr>
        <w:t xml:space="preserve"> Assessment and management of vestibular dysfunction</w:t>
      </w:r>
      <w:r w:rsidR="00D94549" w:rsidRPr="00C51561">
        <w:rPr>
          <w:rFonts w:ascii="Times New Roman" w:hAnsi="Times New Roman" w:cs="Times New Roman"/>
        </w:rPr>
        <w:t>.</w:t>
      </w:r>
    </w:p>
    <w:p w:rsidR="00D3351A" w:rsidRPr="00C51561" w:rsidRDefault="00D3351A" w:rsidP="00CA5D66">
      <w:pPr>
        <w:pStyle w:val="ListParagraph"/>
        <w:numPr>
          <w:ilvl w:val="0"/>
          <w:numId w:val="9"/>
        </w:numPr>
        <w:spacing w:line="360" w:lineRule="auto"/>
        <w:jc w:val="both"/>
        <w:rPr>
          <w:rFonts w:ascii="Times New Roman" w:hAnsi="Times New Roman" w:cs="Times New Roman"/>
        </w:rPr>
      </w:pPr>
      <w:r w:rsidRPr="00C51561">
        <w:rPr>
          <w:rFonts w:ascii="Times New Roman" w:hAnsi="Times New Roman" w:cs="Times New Roman"/>
        </w:rPr>
        <w:t xml:space="preserve"> Newborn screening programme</w:t>
      </w:r>
    </w:p>
    <w:p w:rsidR="00D94549" w:rsidRPr="00CA5D66" w:rsidRDefault="00D3351A" w:rsidP="00CA5D66">
      <w:pPr>
        <w:spacing w:line="360" w:lineRule="auto"/>
        <w:jc w:val="both"/>
        <w:rPr>
          <w:rFonts w:ascii="Times New Roman" w:hAnsi="Times New Roman" w:cs="Times New Roman"/>
          <w:b/>
        </w:rPr>
      </w:pPr>
      <w:r w:rsidRPr="00CA5D66">
        <w:rPr>
          <w:rFonts w:ascii="Times New Roman" w:hAnsi="Times New Roman" w:cs="Times New Roman"/>
          <w:b/>
        </w:rPr>
        <w:t>SPEECH LANGUAGE PATHOLOGY</w:t>
      </w:r>
    </w:p>
    <w:p w:rsidR="00D94549" w:rsidRPr="00C51561" w:rsidRDefault="00D94549" w:rsidP="00CA5D66">
      <w:pPr>
        <w:spacing w:line="360" w:lineRule="auto"/>
        <w:ind w:left="35"/>
        <w:jc w:val="both"/>
        <w:rPr>
          <w:rFonts w:ascii="Times New Roman" w:hAnsi="Times New Roman" w:cs="Times New Roman"/>
        </w:rPr>
      </w:pPr>
      <w:r w:rsidRPr="00C51561">
        <w:rPr>
          <w:rFonts w:ascii="Times New Roman" w:hAnsi="Times New Roman" w:cs="Times New Roman"/>
        </w:rPr>
        <w:t>Assess</w:t>
      </w:r>
      <w:r w:rsidR="00D3351A" w:rsidRPr="00C51561">
        <w:rPr>
          <w:rFonts w:ascii="Times New Roman" w:hAnsi="Times New Roman" w:cs="Times New Roman"/>
        </w:rPr>
        <w:t>ment and Management for individuals with</w:t>
      </w:r>
    </w:p>
    <w:p w:rsidR="00D94549" w:rsidRPr="00C51561" w:rsidRDefault="00D3351A" w:rsidP="00CA5D66">
      <w:pPr>
        <w:pStyle w:val="ListParagraph"/>
        <w:numPr>
          <w:ilvl w:val="0"/>
          <w:numId w:val="11"/>
        </w:numPr>
        <w:spacing w:line="360" w:lineRule="auto"/>
        <w:jc w:val="both"/>
        <w:rPr>
          <w:rFonts w:ascii="Times New Roman" w:hAnsi="Times New Roman" w:cs="Times New Roman"/>
        </w:rPr>
      </w:pPr>
      <w:r w:rsidRPr="00C51561">
        <w:rPr>
          <w:rFonts w:ascii="Times New Roman" w:hAnsi="Times New Roman" w:cs="Times New Roman"/>
        </w:rPr>
        <w:t>Voice problems</w:t>
      </w:r>
    </w:p>
    <w:p w:rsidR="00D94549" w:rsidRPr="00C51561" w:rsidRDefault="00D3351A" w:rsidP="00CA5D66">
      <w:pPr>
        <w:pStyle w:val="ListParagraph"/>
        <w:numPr>
          <w:ilvl w:val="0"/>
          <w:numId w:val="11"/>
        </w:numPr>
        <w:spacing w:line="360" w:lineRule="auto"/>
        <w:jc w:val="both"/>
        <w:rPr>
          <w:rFonts w:ascii="Times New Roman" w:hAnsi="Times New Roman" w:cs="Times New Roman"/>
        </w:rPr>
      </w:pPr>
      <w:r w:rsidRPr="00C51561">
        <w:rPr>
          <w:rFonts w:ascii="Times New Roman" w:hAnsi="Times New Roman" w:cs="Times New Roman"/>
        </w:rPr>
        <w:t xml:space="preserve"> Stuttering</w:t>
      </w:r>
    </w:p>
    <w:p w:rsidR="00D94549" w:rsidRPr="00C51561" w:rsidRDefault="00D3351A" w:rsidP="00CA5D66">
      <w:pPr>
        <w:pStyle w:val="ListParagraph"/>
        <w:numPr>
          <w:ilvl w:val="0"/>
          <w:numId w:val="11"/>
        </w:numPr>
        <w:spacing w:line="360" w:lineRule="auto"/>
        <w:jc w:val="both"/>
        <w:rPr>
          <w:rFonts w:ascii="Times New Roman" w:hAnsi="Times New Roman" w:cs="Times New Roman"/>
        </w:rPr>
      </w:pPr>
      <w:r w:rsidRPr="00C51561">
        <w:rPr>
          <w:rFonts w:ascii="Times New Roman" w:hAnsi="Times New Roman" w:cs="Times New Roman"/>
        </w:rPr>
        <w:t xml:space="preserve">Articulation problems </w:t>
      </w:r>
    </w:p>
    <w:p w:rsidR="00D94549" w:rsidRPr="00C51561" w:rsidRDefault="00D3351A" w:rsidP="00CA5D66">
      <w:pPr>
        <w:pStyle w:val="ListParagraph"/>
        <w:numPr>
          <w:ilvl w:val="0"/>
          <w:numId w:val="11"/>
        </w:numPr>
        <w:spacing w:line="360" w:lineRule="auto"/>
        <w:jc w:val="both"/>
        <w:rPr>
          <w:rFonts w:ascii="Times New Roman" w:hAnsi="Times New Roman" w:cs="Times New Roman"/>
        </w:rPr>
      </w:pPr>
      <w:r w:rsidRPr="00C51561">
        <w:rPr>
          <w:rFonts w:ascii="Times New Roman" w:hAnsi="Times New Roman" w:cs="Times New Roman"/>
        </w:rPr>
        <w:t>Hearing impairment</w:t>
      </w:r>
    </w:p>
    <w:p w:rsidR="00D94549" w:rsidRPr="00C51561" w:rsidRDefault="00D3351A" w:rsidP="00CA5D66">
      <w:pPr>
        <w:pStyle w:val="ListParagraph"/>
        <w:numPr>
          <w:ilvl w:val="0"/>
          <w:numId w:val="11"/>
        </w:numPr>
        <w:spacing w:line="360" w:lineRule="auto"/>
        <w:jc w:val="both"/>
        <w:rPr>
          <w:rFonts w:ascii="Times New Roman" w:hAnsi="Times New Roman" w:cs="Times New Roman"/>
        </w:rPr>
      </w:pPr>
      <w:r w:rsidRPr="00C51561">
        <w:rPr>
          <w:rFonts w:ascii="Times New Roman" w:hAnsi="Times New Roman" w:cs="Times New Roman"/>
        </w:rPr>
        <w:t>Mental retardation</w:t>
      </w:r>
    </w:p>
    <w:p w:rsidR="00D94549" w:rsidRPr="00C51561" w:rsidRDefault="00D3351A" w:rsidP="00CA5D66">
      <w:pPr>
        <w:pStyle w:val="ListParagraph"/>
        <w:numPr>
          <w:ilvl w:val="0"/>
          <w:numId w:val="11"/>
        </w:numPr>
        <w:spacing w:line="360" w:lineRule="auto"/>
        <w:jc w:val="both"/>
        <w:rPr>
          <w:rFonts w:ascii="Times New Roman" w:hAnsi="Times New Roman" w:cs="Times New Roman"/>
        </w:rPr>
      </w:pPr>
      <w:r w:rsidRPr="00C51561">
        <w:rPr>
          <w:rFonts w:ascii="Times New Roman" w:hAnsi="Times New Roman" w:cs="Times New Roman"/>
        </w:rPr>
        <w:lastRenderedPageBreak/>
        <w:t>Cerebral palsy</w:t>
      </w:r>
    </w:p>
    <w:p w:rsidR="00D94549" w:rsidRPr="00C51561" w:rsidRDefault="00D3351A" w:rsidP="00CA5D66">
      <w:pPr>
        <w:pStyle w:val="ListParagraph"/>
        <w:numPr>
          <w:ilvl w:val="0"/>
          <w:numId w:val="11"/>
        </w:numPr>
        <w:spacing w:line="360" w:lineRule="auto"/>
        <w:jc w:val="both"/>
        <w:rPr>
          <w:rFonts w:ascii="Times New Roman" w:hAnsi="Times New Roman" w:cs="Times New Roman"/>
        </w:rPr>
      </w:pPr>
      <w:r w:rsidRPr="00C51561">
        <w:rPr>
          <w:rFonts w:ascii="Times New Roman" w:hAnsi="Times New Roman" w:cs="Times New Roman"/>
        </w:rPr>
        <w:t xml:space="preserve"> Cleft lip and palate</w:t>
      </w:r>
    </w:p>
    <w:p w:rsidR="00D94549" w:rsidRPr="00C51561" w:rsidRDefault="00D94549" w:rsidP="00CA5D66">
      <w:pPr>
        <w:pStyle w:val="ListParagraph"/>
        <w:numPr>
          <w:ilvl w:val="0"/>
          <w:numId w:val="11"/>
        </w:numPr>
        <w:spacing w:line="360" w:lineRule="auto"/>
        <w:jc w:val="both"/>
        <w:rPr>
          <w:rFonts w:ascii="Times New Roman" w:hAnsi="Times New Roman" w:cs="Times New Roman"/>
        </w:rPr>
      </w:pPr>
      <w:r w:rsidRPr="00C51561">
        <w:rPr>
          <w:rFonts w:ascii="Times New Roman" w:hAnsi="Times New Roman" w:cs="Times New Roman"/>
        </w:rPr>
        <w:t xml:space="preserve"> Autism and other pervasive developmental disorders</w:t>
      </w:r>
    </w:p>
    <w:p w:rsidR="00D3351A" w:rsidRPr="00C51561" w:rsidRDefault="00D3351A" w:rsidP="00CA5D66">
      <w:pPr>
        <w:pStyle w:val="ListParagraph"/>
        <w:numPr>
          <w:ilvl w:val="0"/>
          <w:numId w:val="11"/>
        </w:numPr>
        <w:spacing w:line="360" w:lineRule="auto"/>
        <w:jc w:val="both"/>
        <w:rPr>
          <w:rFonts w:ascii="Times New Roman" w:hAnsi="Times New Roman" w:cs="Times New Roman"/>
        </w:rPr>
      </w:pPr>
      <w:proofErr w:type="spellStart"/>
      <w:r w:rsidRPr="00C51561">
        <w:rPr>
          <w:rFonts w:ascii="Times New Roman" w:hAnsi="Times New Roman" w:cs="Times New Roman"/>
        </w:rPr>
        <w:t>Neurogenic</w:t>
      </w:r>
      <w:proofErr w:type="spellEnd"/>
      <w:r w:rsidRPr="00C51561">
        <w:rPr>
          <w:rFonts w:ascii="Times New Roman" w:hAnsi="Times New Roman" w:cs="Times New Roman"/>
        </w:rPr>
        <w:t xml:space="preserve"> proble</w:t>
      </w:r>
      <w:r w:rsidR="00D94549" w:rsidRPr="00C51561">
        <w:rPr>
          <w:rFonts w:ascii="Times New Roman" w:hAnsi="Times New Roman" w:cs="Times New Roman"/>
        </w:rPr>
        <w:t>ms, such as aphasia, Learning dis</w:t>
      </w:r>
      <w:r w:rsidRPr="00C51561">
        <w:rPr>
          <w:rFonts w:ascii="Times New Roman" w:hAnsi="Times New Roman" w:cs="Times New Roman"/>
        </w:rPr>
        <w:t xml:space="preserve">ability, </w:t>
      </w:r>
      <w:proofErr w:type="spellStart"/>
      <w:r w:rsidRPr="00C51561">
        <w:rPr>
          <w:rFonts w:ascii="Times New Roman" w:hAnsi="Times New Roman" w:cs="Times New Roman"/>
        </w:rPr>
        <w:t>dysarthria</w:t>
      </w:r>
      <w:proofErr w:type="spellEnd"/>
    </w:p>
    <w:p w:rsidR="00D94549" w:rsidRPr="00C51561" w:rsidRDefault="00D94549" w:rsidP="00CA5D66">
      <w:pPr>
        <w:pStyle w:val="ListParagraph"/>
        <w:numPr>
          <w:ilvl w:val="0"/>
          <w:numId w:val="11"/>
        </w:numPr>
        <w:spacing w:line="360" w:lineRule="auto"/>
        <w:jc w:val="both"/>
        <w:rPr>
          <w:rFonts w:ascii="Times New Roman" w:hAnsi="Times New Roman" w:cs="Times New Roman"/>
        </w:rPr>
      </w:pPr>
      <w:proofErr w:type="spellStart"/>
      <w:r w:rsidRPr="00C51561">
        <w:rPr>
          <w:rFonts w:ascii="Times New Roman" w:hAnsi="Times New Roman" w:cs="Times New Roman"/>
        </w:rPr>
        <w:t>Dysphagia</w:t>
      </w:r>
      <w:proofErr w:type="spellEnd"/>
    </w:p>
    <w:p w:rsidR="00D3351A" w:rsidRPr="00C51561" w:rsidRDefault="00D3351A" w:rsidP="00CA5D66">
      <w:pPr>
        <w:spacing w:line="360" w:lineRule="auto"/>
        <w:jc w:val="both"/>
        <w:rPr>
          <w:rFonts w:ascii="Times New Roman" w:hAnsi="Times New Roman" w:cs="Times New Roman"/>
          <w:b/>
        </w:rPr>
      </w:pPr>
      <w:r w:rsidRPr="00C51561">
        <w:rPr>
          <w:rFonts w:ascii="Times New Roman" w:hAnsi="Times New Roman" w:cs="Times New Roman"/>
          <w:b/>
        </w:rPr>
        <w:t>SCOPE OF BASLP</w:t>
      </w:r>
    </w:p>
    <w:p w:rsidR="00D94549" w:rsidRPr="00C51561" w:rsidRDefault="00D3351A" w:rsidP="00CA5D66">
      <w:pPr>
        <w:spacing w:line="360" w:lineRule="auto"/>
        <w:jc w:val="both"/>
        <w:rPr>
          <w:rFonts w:ascii="Times New Roman" w:hAnsi="Times New Roman" w:cs="Times New Roman"/>
        </w:rPr>
      </w:pPr>
      <w:r w:rsidRPr="00C51561">
        <w:rPr>
          <w:rFonts w:ascii="Times New Roman" w:hAnsi="Times New Roman" w:cs="Times New Roman"/>
        </w:rPr>
        <w:t xml:space="preserve">Plenty of opportunities are available for Audiologists and Speech Language Pathologists, both in India and overseas </w:t>
      </w:r>
      <w:proofErr w:type="gramStart"/>
      <w:r w:rsidRPr="00C51561">
        <w:rPr>
          <w:rFonts w:ascii="Times New Roman" w:hAnsi="Times New Roman" w:cs="Times New Roman"/>
        </w:rPr>
        <w:t>After</w:t>
      </w:r>
      <w:proofErr w:type="gramEnd"/>
      <w:r w:rsidRPr="00C51561">
        <w:rPr>
          <w:rFonts w:ascii="Times New Roman" w:hAnsi="Times New Roman" w:cs="Times New Roman"/>
        </w:rPr>
        <w:t xml:space="preserve"> completing the bachelors program, the students may pursue their education to obtain postgraduate degree or start working. Those with academic and research interests may continue their education to </w:t>
      </w:r>
      <w:r w:rsidR="00D94549" w:rsidRPr="00C51561">
        <w:rPr>
          <w:rFonts w:ascii="Times New Roman" w:hAnsi="Times New Roman" w:cs="Times New Roman"/>
        </w:rPr>
        <w:t>obtain a doctorate in the field.</w:t>
      </w:r>
    </w:p>
    <w:p w:rsidR="00D94549" w:rsidRPr="00C51561" w:rsidRDefault="00D3351A" w:rsidP="00CA5D66">
      <w:pPr>
        <w:spacing w:line="360" w:lineRule="auto"/>
        <w:jc w:val="both"/>
        <w:rPr>
          <w:rFonts w:ascii="Times New Roman" w:hAnsi="Times New Roman" w:cs="Times New Roman"/>
        </w:rPr>
      </w:pPr>
      <w:r w:rsidRPr="00C51561">
        <w:rPr>
          <w:rFonts w:ascii="Times New Roman" w:hAnsi="Times New Roman" w:cs="Times New Roman"/>
        </w:rPr>
        <w:t>Job opportunities are available for Audiologists and Speech Language Pathologists in the following set ups</w:t>
      </w:r>
    </w:p>
    <w:p w:rsidR="00D94549" w:rsidRPr="00C51561" w:rsidRDefault="00D3351A" w:rsidP="00CA5D66">
      <w:pPr>
        <w:pStyle w:val="ListParagraph"/>
        <w:numPr>
          <w:ilvl w:val="0"/>
          <w:numId w:val="12"/>
        </w:numPr>
        <w:spacing w:line="360" w:lineRule="auto"/>
        <w:jc w:val="both"/>
        <w:rPr>
          <w:rFonts w:ascii="Times New Roman" w:hAnsi="Times New Roman" w:cs="Times New Roman"/>
        </w:rPr>
      </w:pPr>
      <w:r w:rsidRPr="00C51561">
        <w:rPr>
          <w:rFonts w:ascii="Times New Roman" w:hAnsi="Times New Roman" w:cs="Times New Roman"/>
        </w:rPr>
        <w:t>Academic Universities</w:t>
      </w:r>
    </w:p>
    <w:p w:rsidR="00D94549" w:rsidRPr="00C51561" w:rsidRDefault="00D94549" w:rsidP="00CA5D66">
      <w:pPr>
        <w:pStyle w:val="ListParagraph"/>
        <w:numPr>
          <w:ilvl w:val="0"/>
          <w:numId w:val="12"/>
        </w:numPr>
        <w:spacing w:line="360" w:lineRule="auto"/>
        <w:jc w:val="both"/>
        <w:rPr>
          <w:rFonts w:ascii="Times New Roman" w:hAnsi="Times New Roman" w:cs="Times New Roman"/>
        </w:rPr>
      </w:pPr>
      <w:r w:rsidRPr="00C51561">
        <w:rPr>
          <w:rFonts w:ascii="Times New Roman" w:hAnsi="Times New Roman" w:cs="Times New Roman"/>
        </w:rPr>
        <w:t>Medical Hospitals/Clinics (General hospitals, Ear Nose Throat, Paediatric or Neurology clinics)</w:t>
      </w:r>
    </w:p>
    <w:p w:rsidR="00D94549" w:rsidRPr="00C51561" w:rsidRDefault="00D94549" w:rsidP="00CA5D66">
      <w:pPr>
        <w:pStyle w:val="ListParagraph"/>
        <w:numPr>
          <w:ilvl w:val="0"/>
          <w:numId w:val="12"/>
        </w:numPr>
        <w:spacing w:line="360" w:lineRule="auto"/>
        <w:jc w:val="both"/>
        <w:rPr>
          <w:rFonts w:ascii="Times New Roman" w:hAnsi="Times New Roman" w:cs="Times New Roman"/>
        </w:rPr>
      </w:pPr>
      <w:r w:rsidRPr="00C51561">
        <w:rPr>
          <w:rFonts w:ascii="Times New Roman" w:hAnsi="Times New Roman" w:cs="Times New Roman"/>
        </w:rPr>
        <w:t xml:space="preserve">Special Schools for children with hearing impairment, mental retardation, cerebral palsy, autism, learning disability or others </w:t>
      </w:r>
    </w:p>
    <w:p w:rsidR="00D94549" w:rsidRPr="00C51561" w:rsidRDefault="00D94549" w:rsidP="00CA5D66">
      <w:pPr>
        <w:pStyle w:val="ListParagraph"/>
        <w:numPr>
          <w:ilvl w:val="0"/>
          <w:numId w:val="12"/>
        </w:numPr>
        <w:spacing w:line="360" w:lineRule="auto"/>
        <w:jc w:val="both"/>
        <w:rPr>
          <w:rFonts w:ascii="Times New Roman" w:hAnsi="Times New Roman" w:cs="Times New Roman"/>
        </w:rPr>
      </w:pPr>
      <w:r w:rsidRPr="00C51561">
        <w:rPr>
          <w:rFonts w:ascii="Times New Roman" w:hAnsi="Times New Roman" w:cs="Times New Roman"/>
        </w:rPr>
        <w:t>Normal schools</w:t>
      </w:r>
    </w:p>
    <w:p w:rsidR="000A212F" w:rsidRPr="00C51561" w:rsidRDefault="00D94549" w:rsidP="00CA5D66">
      <w:pPr>
        <w:pStyle w:val="ListParagraph"/>
        <w:numPr>
          <w:ilvl w:val="0"/>
          <w:numId w:val="12"/>
        </w:numPr>
        <w:spacing w:line="360" w:lineRule="auto"/>
        <w:jc w:val="both"/>
        <w:rPr>
          <w:rFonts w:ascii="Times New Roman" w:hAnsi="Times New Roman" w:cs="Times New Roman"/>
        </w:rPr>
      </w:pPr>
      <w:r w:rsidRPr="00C51561">
        <w:rPr>
          <w:rFonts w:ascii="Times New Roman" w:hAnsi="Times New Roman" w:cs="Times New Roman"/>
        </w:rPr>
        <w:t>Hearing a</w:t>
      </w:r>
      <w:r w:rsidR="000A212F" w:rsidRPr="00C51561">
        <w:rPr>
          <w:rFonts w:ascii="Times New Roman" w:hAnsi="Times New Roman" w:cs="Times New Roman"/>
        </w:rPr>
        <w:t>id/ cochlear implant industries.</w:t>
      </w:r>
    </w:p>
    <w:p w:rsidR="00D3351A" w:rsidRPr="00C51561" w:rsidRDefault="00D94549" w:rsidP="00CA5D66">
      <w:pPr>
        <w:pStyle w:val="ListParagraph"/>
        <w:numPr>
          <w:ilvl w:val="0"/>
          <w:numId w:val="12"/>
        </w:numPr>
        <w:spacing w:line="360" w:lineRule="auto"/>
        <w:jc w:val="both"/>
        <w:rPr>
          <w:rFonts w:ascii="Times New Roman" w:hAnsi="Times New Roman" w:cs="Times New Roman"/>
        </w:rPr>
      </w:pPr>
      <w:r w:rsidRPr="00C51561">
        <w:rPr>
          <w:rFonts w:ascii="Times New Roman" w:hAnsi="Times New Roman" w:cs="Times New Roman"/>
        </w:rPr>
        <w:t>Hearing conservation program in industries</w:t>
      </w:r>
    </w:p>
    <w:p w:rsidR="000A212F" w:rsidRPr="00C51561" w:rsidRDefault="000A212F" w:rsidP="00DB5076">
      <w:pPr>
        <w:spacing w:line="240" w:lineRule="auto"/>
        <w:jc w:val="both"/>
        <w:rPr>
          <w:rFonts w:ascii="Times New Roman" w:hAnsi="Times New Roman" w:cs="Times New Roman"/>
        </w:rPr>
      </w:pPr>
      <w:r w:rsidRPr="00C51561">
        <w:rPr>
          <w:rFonts w:ascii="Times New Roman" w:hAnsi="Times New Roman" w:cs="Times New Roman"/>
        </w:rPr>
        <w:t>Calendar of Events for BASLP Academic Programme 2022-23 (Tentative)</w:t>
      </w:r>
    </w:p>
    <w:tbl>
      <w:tblPr>
        <w:tblStyle w:val="TableGrid"/>
        <w:tblW w:w="0" w:type="auto"/>
        <w:tblInd w:w="720" w:type="dxa"/>
        <w:tblLook w:val="04A0"/>
      </w:tblPr>
      <w:tblGrid>
        <w:gridCol w:w="948"/>
        <w:gridCol w:w="4097"/>
        <w:gridCol w:w="3477"/>
      </w:tblGrid>
      <w:tr w:rsidR="000A212F" w:rsidRPr="00C51561" w:rsidTr="00CA5D66">
        <w:tc>
          <w:tcPr>
            <w:tcW w:w="948" w:type="dxa"/>
          </w:tcPr>
          <w:p w:rsidR="000A212F" w:rsidRPr="00C51561" w:rsidRDefault="000A212F" w:rsidP="00DB5076">
            <w:pPr>
              <w:pStyle w:val="ListParagraph"/>
              <w:ind w:left="0"/>
              <w:jc w:val="both"/>
              <w:rPr>
                <w:rFonts w:ascii="Times New Roman" w:hAnsi="Times New Roman" w:cs="Times New Roman"/>
              </w:rPr>
            </w:pPr>
            <w:r w:rsidRPr="00C51561">
              <w:rPr>
                <w:rFonts w:ascii="Times New Roman" w:hAnsi="Times New Roman" w:cs="Times New Roman"/>
              </w:rPr>
              <w:t>Sl. No.</w:t>
            </w:r>
          </w:p>
        </w:tc>
        <w:tc>
          <w:tcPr>
            <w:tcW w:w="4097" w:type="dxa"/>
            <w:tcBorders>
              <w:right w:val="single" w:sz="4" w:space="0" w:color="auto"/>
            </w:tcBorders>
          </w:tcPr>
          <w:p w:rsidR="000A212F" w:rsidRPr="00C51561" w:rsidRDefault="000A212F" w:rsidP="00DB5076">
            <w:pPr>
              <w:pStyle w:val="ListParagraph"/>
              <w:ind w:left="0"/>
              <w:jc w:val="both"/>
              <w:rPr>
                <w:rFonts w:ascii="Times New Roman" w:hAnsi="Times New Roman" w:cs="Times New Roman"/>
              </w:rPr>
            </w:pPr>
            <w:r w:rsidRPr="00C51561">
              <w:rPr>
                <w:rFonts w:ascii="Times New Roman" w:hAnsi="Times New Roman" w:cs="Times New Roman"/>
              </w:rPr>
              <w:t>Details</w:t>
            </w:r>
          </w:p>
        </w:tc>
        <w:tc>
          <w:tcPr>
            <w:tcW w:w="3477" w:type="dxa"/>
            <w:tcBorders>
              <w:left w:val="single" w:sz="4" w:space="0" w:color="auto"/>
            </w:tcBorders>
          </w:tcPr>
          <w:p w:rsidR="000A212F" w:rsidRPr="00C51561" w:rsidRDefault="000A212F" w:rsidP="00DB5076">
            <w:pPr>
              <w:pStyle w:val="ListParagraph"/>
              <w:ind w:left="0"/>
              <w:jc w:val="both"/>
              <w:rPr>
                <w:rFonts w:ascii="Times New Roman" w:hAnsi="Times New Roman" w:cs="Times New Roman"/>
              </w:rPr>
            </w:pPr>
            <w:r w:rsidRPr="00C51561">
              <w:rPr>
                <w:rFonts w:ascii="Times New Roman" w:hAnsi="Times New Roman" w:cs="Times New Roman"/>
              </w:rPr>
              <w:t>B.A.SLP</w:t>
            </w:r>
          </w:p>
        </w:tc>
      </w:tr>
      <w:tr w:rsidR="000A212F" w:rsidRPr="00C51561" w:rsidTr="00CA5D66">
        <w:tc>
          <w:tcPr>
            <w:tcW w:w="948" w:type="dxa"/>
          </w:tcPr>
          <w:p w:rsidR="000A212F" w:rsidRPr="00C51561" w:rsidRDefault="000A212F" w:rsidP="00DB5076">
            <w:pPr>
              <w:pStyle w:val="ListParagraph"/>
              <w:ind w:left="0"/>
              <w:jc w:val="both"/>
              <w:rPr>
                <w:rFonts w:ascii="Times New Roman" w:hAnsi="Times New Roman" w:cs="Times New Roman"/>
              </w:rPr>
            </w:pPr>
            <w:r w:rsidRPr="00C51561">
              <w:rPr>
                <w:rFonts w:ascii="Times New Roman" w:hAnsi="Times New Roman" w:cs="Times New Roman"/>
              </w:rPr>
              <w:t>1</w:t>
            </w:r>
          </w:p>
        </w:tc>
        <w:tc>
          <w:tcPr>
            <w:tcW w:w="4097" w:type="dxa"/>
            <w:tcBorders>
              <w:right w:val="single" w:sz="4" w:space="0" w:color="auto"/>
            </w:tcBorders>
          </w:tcPr>
          <w:p w:rsidR="000A212F" w:rsidRPr="00C51561" w:rsidRDefault="000A212F" w:rsidP="00DB5076">
            <w:pPr>
              <w:pStyle w:val="ListParagraph"/>
              <w:ind w:left="0"/>
              <w:jc w:val="both"/>
              <w:rPr>
                <w:rFonts w:ascii="Times New Roman" w:hAnsi="Times New Roman" w:cs="Times New Roman"/>
              </w:rPr>
            </w:pPr>
            <w:r w:rsidRPr="00C51561">
              <w:rPr>
                <w:rFonts w:ascii="Times New Roman" w:hAnsi="Times New Roman" w:cs="Times New Roman"/>
              </w:rPr>
              <w:t>Issue of applications</w:t>
            </w:r>
          </w:p>
        </w:tc>
        <w:tc>
          <w:tcPr>
            <w:tcW w:w="3477" w:type="dxa"/>
            <w:tcBorders>
              <w:left w:val="single" w:sz="4" w:space="0" w:color="auto"/>
            </w:tcBorders>
          </w:tcPr>
          <w:p w:rsidR="000A212F" w:rsidRPr="00C51561" w:rsidRDefault="00BE2D4E" w:rsidP="00DB5076">
            <w:pPr>
              <w:pStyle w:val="ListParagraph"/>
              <w:ind w:left="0"/>
              <w:jc w:val="both"/>
              <w:rPr>
                <w:rFonts w:ascii="Times New Roman" w:hAnsi="Times New Roman" w:cs="Times New Roman"/>
              </w:rPr>
            </w:pPr>
            <w:r w:rsidRPr="00C51561">
              <w:rPr>
                <w:rFonts w:ascii="Times New Roman" w:hAnsi="Times New Roman" w:cs="Times New Roman"/>
              </w:rPr>
              <w:t>15-02-2023</w:t>
            </w:r>
          </w:p>
        </w:tc>
      </w:tr>
      <w:tr w:rsidR="000A212F" w:rsidRPr="00C51561" w:rsidTr="00CA5D66">
        <w:tc>
          <w:tcPr>
            <w:tcW w:w="948" w:type="dxa"/>
          </w:tcPr>
          <w:p w:rsidR="000A212F" w:rsidRPr="00C51561" w:rsidRDefault="000A212F" w:rsidP="00DB5076">
            <w:pPr>
              <w:pStyle w:val="ListParagraph"/>
              <w:ind w:left="0"/>
              <w:jc w:val="both"/>
              <w:rPr>
                <w:rFonts w:ascii="Times New Roman" w:hAnsi="Times New Roman" w:cs="Times New Roman"/>
              </w:rPr>
            </w:pPr>
            <w:r w:rsidRPr="00C51561">
              <w:rPr>
                <w:rFonts w:ascii="Times New Roman" w:hAnsi="Times New Roman" w:cs="Times New Roman"/>
              </w:rPr>
              <w:t>2</w:t>
            </w:r>
          </w:p>
        </w:tc>
        <w:tc>
          <w:tcPr>
            <w:tcW w:w="4097" w:type="dxa"/>
            <w:tcBorders>
              <w:right w:val="single" w:sz="4" w:space="0" w:color="auto"/>
            </w:tcBorders>
          </w:tcPr>
          <w:p w:rsidR="000A212F" w:rsidRPr="00C51561" w:rsidRDefault="000A212F" w:rsidP="00DB5076">
            <w:pPr>
              <w:pStyle w:val="ListParagraph"/>
              <w:ind w:left="0"/>
              <w:jc w:val="both"/>
              <w:rPr>
                <w:rFonts w:ascii="Times New Roman" w:hAnsi="Times New Roman" w:cs="Times New Roman"/>
              </w:rPr>
            </w:pPr>
            <w:r w:rsidRPr="00C51561">
              <w:rPr>
                <w:rFonts w:ascii="Times New Roman" w:hAnsi="Times New Roman" w:cs="Times New Roman"/>
              </w:rPr>
              <w:t xml:space="preserve">Last date for issue </w:t>
            </w:r>
            <w:r w:rsidR="00BE2D4E" w:rsidRPr="00C51561">
              <w:rPr>
                <w:rFonts w:ascii="Times New Roman" w:hAnsi="Times New Roman" w:cs="Times New Roman"/>
              </w:rPr>
              <w:t>and receipt of applications</w:t>
            </w:r>
          </w:p>
        </w:tc>
        <w:tc>
          <w:tcPr>
            <w:tcW w:w="3477" w:type="dxa"/>
            <w:tcBorders>
              <w:left w:val="single" w:sz="4" w:space="0" w:color="auto"/>
            </w:tcBorders>
          </w:tcPr>
          <w:p w:rsidR="000A212F" w:rsidRPr="00C51561" w:rsidRDefault="00BE2D4E" w:rsidP="00DB5076">
            <w:pPr>
              <w:pStyle w:val="ListParagraph"/>
              <w:ind w:left="0"/>
              <w:jc w:val="both"/>
              <w:rPr>
                <w:rFonts w:ascii="Times New Roman" w:hAnsi="Times New Roman" w:cs="Times New Roman"/>
              </w:rPr>
            </w:pPr>
            <w:r w:rsidRPr="00C51561">
              <w:rPr>
                <w:rFonts w:ascii="Times New Roman" w:hAnsi="Times New Roman" w:cs="Times New Roman"/>
              </w:rPr>
              <w:t>15-03-2023</w:t>
            </w:r>
          </w:p>
        </w:tc>
      </w:tr>
      <w:tr w:rsidR="000A212F" w:rsidRPr="00C51561" w:rsidTr="00CA5D66">
        <w:tc>
          <w:tcPr>
            <w:tcW w:w="948" w:type="dxa"/>
          </w:tcPr>
          <w:p w:rsidR="000A212F" w:rsidRPr="00C51561" w:rsidRDefault="000A212F" w:rsidP="00DB5076">
            <w:pPr>
              <w:pStyle w:val="ListParagraph"/>
              <w:ind w:left="0"/>
              <w:jc w:val="both"/>
              <w:rPr>
                <w:rFonts w:ascii="Times New Roman" w:hAnsi="Times New Roman" w:cs="Times New Roman"/>
              </w:rPr>
            </w:pPr>
            <w:r w:rsidRPr="00C51561">
              <w:rPr>
                <w:rFonts w:ascii="Times New Roman" w:hAnsi="Times New Roman" w:cs="Times New Roman"/>
              </w:rPr>
              <w:t>3</w:t>
            </w:r>
          </w:p>
        </w:tc>
        <w:tc>
          <w:tcPr>
            <w:tcW w:w="4097" w:type="dxa"/>
            <w:tcBorders>
              <w:right w:val="single" w:sz="4" w:space="0" w:color="auto"/>
            </w:tcBorders>
          </w:tcPr>
          <w:p w:rsidR="000A212F" w:rsidRPr="00C51561" w:rsidRDefault="00BE2D4E" w:rsidP="00DB5076">
            <w:pPr>
              <w:pStyle w:val="ListParagraph"/>
              <w:ind w:left="0"/>
              <w:jc w:val="both"/>
              <w:rPr>
                <w:rFonts w:ascii="Times New Roman" w:hAnsi="Times New Roman" w:cs="Times New Roman"/>
              </w:rPr>
            </w:pPr>
            <w:r w:rsidRPr="00C51561">
              <w:rPr>
                <w:rFonts w:ascii="Times New Roman" w:hAnsi="Times New Roman" w:cs="Times New Roman"/>
              </w:rPr>
              <w:t>Announcement of select list</w:t>
            </w:r>
          </w:p>
        </w:tc>
        <w:tc>
          <w:tcPr>
            <w:tcW w:w="3477" w:type="dxa"/>
            <w:tcBorders>
              <w:left w:val="single" w:sz="4" w:space="0" w:color="auto"/>
            </w:tcBorders>
          </w:tcPr>
          <w:p w:rsidR="000A212F" w:rsidRPr="00C51561" w:rsidRDefault="00CA5D66" w:rsidP="00DB5076">
            <w:pPr>
              <w:pStyle w:val="ListParagraph"/>
              <w:ind w:left="0"/>
              <w:jc w:val="both"/>
              <w:rPr>
                <w:rFonts w:ascii="Times New Roman" w:hAnsi="Times New Roman" w:cs="Times New Roman"/>
              </w:rPr>
            </w:pPr>
            <w:r>
              <w:rPr>
                <w:rFonts w:ascii="Times New Roman" w:hAnsi="Times New Roman" w:cs="Times New Roman"/>
              </w:rPr>
              <w:t>25-0</w:t>
            </w:r>
            <w:r w:rsidR="00BE2D4E" w:rsidRPr="00C51561">
              <w:rPr>
                <w:rFonts w:ascii="Times New Roman" w:hAnsi="Times New Roman" w:cs="Times New Roman"/>
              </w:rPr>
              <w:t>3-2023</w:t>
            </w:r>
          </w:p>
        </w:tc>
      </w:tr>
      <w:tr w:rsidR="000A212F" w:rsidRPr="00C51561" w:rsidTr="00CA5D66">
        <w:tc>
          <w:tcPr>
            <w:tcW w:w="948" w:type="dxa"/>
          </w:tcPr>
          <w:p w:rsidR="000A212F" w:rsidRPr="00C51561" w:rsidRDefault="000A212F" w:rsidP="00DB5076">
            <w:pPr>
              <w:pStyle w:val="ListParagraph"/>
              <w:ind w:left="0"/>
              <w:jc w:val="both"/>
              <w:rPr>
                <w:rFonts w:ascii="Times New Roman" w:hAnsi="Times New Roman" w:cs="Times New Roman"/>
              </w:rPr>
            </w:pPr>
            <w:r w:rsidRPr="00C51561">
              <w:rPr>
                <w:rFonts w:ascii="Times New Roman" w:hAnsi="Times New Roman" w:cs="Times New Roman"/>
              </w:rPr>
              <w:t>4</w:t>
            </w:r>
          </w:p>
        </w:tc>
        <w:tc>
          <w:tcPr>
            <w:tcW w:w="4097" w:type="dxa"/>
            <w:tcBorders>
              <w:right w:val="single" w:sz="4" w:space="0" w:color="auto"/>
            </w:tcBorders>
          </w:tcPr>
          <w:p w:rsidR="000A212F" w:rsidRPr="00C51561" w:rsidRDefault="00BE2D4E" w:rsidP="00DB5076">
            <w:pPr>
              <w:pStyle w:val="ListParagraph"/>
              <w:ind w:left="0"/>
              <w:jc w:val="both"/>
              <w:rPr>
                <w:rFonts w:ascii="Times New Roman" w:hAnsi="Times New Roman" w:cs="Times New Roman"/>
              </w:rPr>
            </w:pPr>
            <w:r w:rsidRPr="00C51561">
              <w:rPr>
                <w:rFonts w:ascii="Times New Roman" w:hAnsi="Times New Roman" w:cs="Times New Roman"/>
              </w:rPr>
              <w:t>Counselling and admission</w:t>
            </w:r>
          </w:p>
        </w:tc>
        <w:tc>
          <w:tcPr>
            <w:tcW w:w="3477" w:type="dxa"/>
            <w:tcBorders>
              <w:left w:val="single" w:sz="4" w:space="0" w:color="auto"/>
            </w:tcBorders>
          </w:tcPr>
          <w:p w:rsidR="000A212F" w:rsidRPr="00C51561" w:rsidRDefault="00BE2D4E" w:rsidP="00DB5076">
            <w:pPr>
              <w:pStyle w:val="ListParagraph"/>
              <w:ind w:left="0"/>
              <w:jc w:val="both"/>
              <w:rPr>
                <w:rFonts w:ascii="Times New Roman" w:hAnsi="Times New Roman" w:cs="Times New Roman"/>
              </w:rPr>
            </w:pPr>
            <w:r w:rsidRPr="00C51561">
              <w:rPr>
                <w:rFonts w:ascii="Times New Roman" w:hAnsi="Times New Roman" w:cs="Times New Roman"/>
              </w:rPr>
              <w:t>30-03-2023</w:t>
            </w:r>
          </w:p>
        </w:tc>
      </w:tr>
    </w:tbl>
    <w:p w:rsidR="00BE2D4E" w:rsidRPr="00C51561" w:rsidRDefault="00BE2D4E" w:rsidP="00DB5076">
      <w:pPr>
        <w:spacing w:line="240" w:lineRule="auto"/>
        <w:jc w:val="both"/>
        <w:rPr>
          <w:rFonts w:ascii="Times New Roman" w:hAnsi="Times New Roman" w:cs="Times New Roman"/>
        </w:rPr>
      </w:pPr>
      <w:r w:rsidRPr="00C51561">
        <w:rPr>
          <w:rFonts w:ascii="Times New Roman" w:hAnsi="Times New Roman" w:cs="Times New Roman"/>
        </w:rPr>
        <w:t xml:space="preserve">   </w:t>
      </w:r>
    </w:p>
    <w:p w:rsidR="001C52BE" w:rsidRPr="00C51561" w:rsidRDefault="00BE2D4E" w:rsidP="00DB5076">
      <w:pPr>
        <w:pStyle w:val="ListParagraph"/>
        <w:numPr>
          <w:ilvl w:val="0"/>
          <w:numId w:val="14"/>
        </w:numPr>
        <w:spacing w:line="240" w:lineRule="auto"/>
        <w:jc w:val="both"/>
        <w:rPr>
          <w:rFonts w:ascii="Times New Roman" w:hAnsi="Times New Roman" w:cs="Times New Roman"/>
          <w:b/>
        </w:rPr>
      </w:pPr>
      <w:r w:rsidRPr="00C51561">
        <w:rPr>
          <w:rFonts w:ascii="Times New Roman" w:hAnsi="Times New Roman" w:cs="Times New Roman"/>
          <w:b/>
        </w:rPr>
        <w:t xml:space="preserve">3.0 Duration of the </w:t>
      </w:r>
      <w:proofErr w:type="gramStart"/>
      <w:r w:rsidRPr="00C51561">
        <w:rPr>
          <w:rFonts w:ascii="Times New Roman" w:hAnsi="Times New Roman" w:cs="Times New Roman"/>
          <w:b/>
        </w:rPr>
        <w:t>program</w:t>
      </w:r>
      <w:r w:rsidR="001C52BE" w:rsidRPr="00C51561">
        <w:rPr>
          <w:rFonts w:ascii="Times New Roman" w:hAnsi="Times New Roman" w:cs="Times New Roman"/>
          <w:b/>
        </w:rPr>
        <w:t xml:space="preserve"> .</w:t>
      </w:r>
      <w:proofErr w:type="gramEnd"/>
    </w:p>
    <w:p w:rsidR="001C52BE" w:rsidRPr="00C51561" w:rsidRDefault="00BE2D4E" w:rsidP="00CA5D66">
      <w:pPr>
        <w:pStyle w:val="ListParagraph"/>
        <w:numPr>
          <w:ilvl w:val="0"/>
          <w:numId w:val="14"/>
        </w:numPr>
        <w:spacing w:line="360" w:lineRule="auto"/>
        <w:jc w:val="both"/>
        <w:rPr>
          <w:rFonts w:ascii="Times New Roman" w:hAnsi="Times New Roman" w:cs="Times New Roman"/>
          <w:b/>
        </w:rPr>
      </w:pPr>
      <w:r w:rsidRPr="00C51561">
        <w:rPr>
          <w:rFonts w:ascii="Times New Roman" w:hAnsi="Times New Roman" w:cs="Times New Roman"/>
        </w:rPr>
        <w:t>a) The program shall be of 4 academic years including 1 year of internship and should be completed within six years from the date of admission.</w:t>
      </w:r>
    </w:p>
    <w:p w:rsidR="001C52BE" w:rsidRPr="00C51561" w:rsidRDefault="00BE2D4E" w:rsidP="00CA5D66">
      <w:pPr>
        <w:pStyle w:val="ListParagraph"/>
        <w:numPr>
          <w:ilvl w:val="0"/>
          <w:numId w:val="14"/>
        </w:numPr>
        <w:spacing w:line="360" w:lineRule="auto"/>
        <w:jc w:val="both"/>
        <w:rPr>
          <w:rFonts w:ascii="Times New Roman" w:hAnsi="Times New Roman" w:cs="Times New Roman"/>
          <w:b/>
        </w:rPr>
      </w:pPr>
      <w:r w:rsidRPr="00C51561">
        <w:rPr>
          <w:rFonts w:ascii="Times New Roman" w:hAnsi="Times New Roman" w:cs="Times New Roman"/>
        </w:rPr>
        <w:t xml:space="preserve"> b) An academic year consists of two semesters, and each semester shall extend over a minimum period of sixteen weeks excluding examination days.</w:t>
      </w:r>
    </w:p>
    <w:p w:rsidR="001C52BE" w:rsidRPr="00C51561" w:rsidRDefault="001C52BE" w:rsidP="00CA5D66">
      <w:pPr>
        <w:pStyle w:val="ListParagraph"/>
        <w:numPr>
          <w:ilvl w:val="0"/>
          <w:numId w:val="14"/>
        </w:numPr>
        <w:spacing w:line="360" w:lineRule="auto"/>
        <w:jc w:val="both"/>
        <w:rPr>
          <w:rFonts w:ascii="Times New Roman" w:hAnsi="Times New Roman" w:cs="Times New Roman"/>
          <w:b/>
        </w:rPr>
      </w:pPr>
      <w:r w:rsidRPr="00C51561">
        <w:rPr>
          <w:rFonts w:ascii="Times New Roman" w:hAnsi="Times New Roman" w:cs="Times New Roman"/>
        </w:rPr>
        <w:t>c</w:t>
      </w:r>
      <w:r w:rsidR="00BE2D4E" w:rsidRPr="00C51561">
        <w:rPr>
          <w:rFonts w:ascii="Times New Roman" w:hAnsi="Times New Roman" w:cs="Times New Roman"/>
        </w:rPr>
        <w:t>) There shall be examinations at the end of each semester. There shall be a vacation of minimum 1 week after the examinations at the end of odd semesters and 1 week after the exami</w:t>
      </w:r>
      <w:r w:rsidRPr="00C51561">
        <w:rPr>
          <w:rFonts w:ascii="Times New Roman" w:hAnsi="Times New Roman" w:cs="Times New Roman"/>
        </w:rPr>
        <w:t>nations at the end of even seme</w:t>
      </w:r>
      <w:r w:rsidR="00BE2D4E" w:rsidRPr="00C51561">
        <w:rPr>
          <w:rFonts w:ascii="Times New Roman" w:hAnsi="Times New Roman" w:cs="Times New Roman"/>
        </w:rPr>
        <w:t>sters.</w:t>
      </w:r>
    </w:p>
    <w:p w:rsidR="001C52BE" w:rsidRPr="00CA5D66" w:rsidRDefault="00BE2D4E" w:rsidP="00CA5D66">
      <w:pPr>
        <w:pStyle w:val="ListParagraph"/>
        <w:numPr>
          <w:ilvl w:val="0"/>
          <w:numId w:val="14"/>
        </w:numPr>
        <w:spacing w:line="360" w:lineRule="auto"/>
        <w:jc w:val="both"/>
        <w:rPr>
          <w:rFonts w:ascii="Times New Roman" w:hAnsi="Times New Roman" w:cs="Times New Roman"/>
          <w:b/>
        </w:rPr>
      </w:pPr>
      <w:r w:rsidRPr="00C51561">
        <w:rPr>
          <w:rFonts w:ascii="Times New Roman" w:hAnsi="Times New Roman" w:cs="Times New Roman"/>
        </w:rPr>
        <w:lastRenderedPageBreak/>
        <w:t>d) Number of working days in a semester shall not be more than 100 days</w:t>
      </w:r>
      <w:r w:rsidR="001C52BE" w:rsidRPr="00C51561">
        <w:rPr>
          <w:rFonts w:ascii="Times New Roman" w:hAnsi="Times New Roman" w:cs="Times New Roman"/>
        </w:rPr>
        <w:t>.</w:t>
      </w:r>
    </w:p>
    <w:p w:rsidR="00CA5D66" w:rsidRDefault="00CA5D66" w:rsidP="00CA5D66">
      <w:pPr>
        <w:pStyle w:val="ListParagraph"/>
        <w:spacing w:line="240" w:lineRule="auto"/>
        <w:jc w:val="both"/>
        <w:rPr>
          <w:rFonts w:ascii="Times New Roman" w:hAnsi="Times New Roman" w:cs="Times New Roman"/>
          <w:b/>
        </w:rPr>
      </w:pPr>
    </w:p>
    <w:p w:rsidR="001C52BE" w:rsidRDefault="001C52BE" w:rsidP="00DB5076">
      <w:pPr>
        <w:pStyle w:val="ListParagraph"/>
        <w:numPr>
          <w:ilvl w:val="0"/>
          <w:numId w:val="14"/>
        </w:numPr>
        <w:spacing w:line="240" w:lineRule="auto"/>
        <w:jc w:val="both"/>
        <w:rPr>
          <w:rFonts w:ascii="Times New Roman" w:hAnsi="Times New Roman" w:cs="Times New Roman"/>
          <w:b/>
        </w:rPr>
      </w:pPr>
      <w:r w:rsidRPr="00C51561">
        <w:rPr>
          <w:rFonts w:ascii="Times New Roman" w:hAnsi="Times New Roman" w:cs="Times New Roman"/>
          <w:b/>
        </w:rPr>
        <w:t>Admission Eligibility</w:t>
      </w:r>
    </w:p>
    <w:p w:rsidR="00CA5D66" w:rsidRPr="00CA5D66" w:rsidRDefault="00CA5D66" w:rsidP="00CA5D66">
      <w:pPr>
        <w:pStyle w:val="ListParagraph"/>
        <w:rPr>
          <w:rFonts w:ascii="Times New Roman" w:hAnsi="Times New Roman" w:cs="Times New Roman"/>
          <w:b/>
        </w:rPr>
      </w:pPr>
    </w:p>
    <w:p w:rsidR="00CA5D66" w:rsidRPr="00CA5D66" w:rsidRDefault="00CA5D66" w:rsidP="00CA5D66">
      <w:pPr>
        <w:pStyle w:val="ListParagraph"/>
        <w:spacing w:line="240" w:lineRule="auto"/>
        <w:jc w:val="both"/>
        <w:rPr>
          <w:rFonts w:ascii="Times New Roman" w:hAnsi="Times New Roman" w:cs="Times New Roman"/>
          <w:b/>
          <w:sz w:val="4"/>
        </w:rPr>
      </w:pPr>
    </w:p>
    <w:p w:rsidR="001C52BE" w:rsidRPr="00C51561" w:rsidRDefault="001C52BE" w:rsidP="00CA5D66">
      <w:pPr>
        <w:pStyle w:val="ListParagraph"/>
        <w:numPr>
          <w:ilvl w:val="0"/>
          <w:numId w:val="14"/>
        </w:numPr>
        <w:spacing w:line="360" w:lineRule="auto"/>
        <w:jc w:val="both"/>
        <w:rPr>
          <w:rFonts w:ascii="Times New Roman" w:hAnsi="Times New Roman" w:cs="Times New Roman"/>
          <w:b/>
        </w:rPr>
      </w:pPr>
      <w:r w:rsidRPr="00C51561">
        <w:rPr>
          <w:rFonts w:ascii="Times New Roman" w:hAnsi="Times New Roman" w:cs="Times New Roman"/>
          <w:b/>
        </w:rPr>
        <w:t xml:space="preserve">1. </w:t>
      </w:r>
      <w:r w:rsidR="00BE2D4E" w:rsidRPr="00C51561">
        <w:rPr>
          <w:rFonts w:ascii="Times New Roman" w:hAnsi="Times New Roman" w:cs="Times New Roman"/>
        </w:rPr>
        <w:t>Admission to B.ASLP is open to candidates who have passed the 2-year Pre-Universi</w:t>
      </w:r>
      <w:r w:rsidRPr="00C51561">
        <w:rPr>
          <w:rFonts w:ascii="Times New Roman" w:hAnsi="Times New Roman" w:cs="Times New Roman"/>
        </w:rPr>
        <w:t>ty examination conducted by the</w:t>
      </w:r>
      <w:r w:rsidR="00BE2D4E" w:rsidRPr="00C51561">
        <w:rPr>
          <w:rFonts w:ascii="Times New Roman" w:hAnsi="Times New Roman" w:cs="Times New Roman"/>
        </w:rPr>
        <w:t xml:space="preserve"> Pre- University Board of the State of Madhya Pradesh or any other examination (10+2</w:t>
      </w:r>
      <w:proofErr w:type="gramStart"/>
      <w:r w:rsidR="00BE2D4E" w:rsidRPr="00C51561">
        <w:rPr>
          <w:rFonts w:ascii="Times New Roman" w:hAnsi="Times New Roman" w:cs="Times New Roman"/>
        </w:rPr>
        <w:t>)</w:t>
      </w:r>
      <w:r w:rsidRPr="00C51561">
        <w:rPr>
          <w:rFonts w:ascii="Times New Roman" w:hAnsi="Times New Roman" w:cs="Times New Roman"/>
        </w:rPr>
        <w:t xml:space="preserve"> </w:t>
      </w:r>
      <w:r w:rsidR="00BE2D4E" w:rsidRPr="00C51561">
        <w:rPr>
          <w:rFonts w:ascii="Times New Roman" w:hAnsi="Times New Roman" w:cs="Times New Roman"/>
        </w:rPr>
        <w:t xml:space="preserve"> considered</w:t>
      </w:r>
      <w:proofErr w:type="gramEnd"/>
      <w:r w:rsidRPr="00C51561">
        <w:rPr>
          <w:rFonts w:ascii="Times New Roman" w:hAnsi="Times New Roman" w:cs="Times New Roman"/>
        </w:rPr>
        <w:t xml:space="preserve"> </w:t>
      </w:r>
      <w:r w:rsidR="00BE2D4E" w:rsidRPr="00C51561">
        <w:rPr>
          <w:rFonts w:ascii="Times New Roman" w:hAnsi="Times New Roman" w:cs="Times New Roman"/>
        </w:rPr>
        <w:t xml:space="preserve"> as equivalent to this </w:t>
      </w:r>
      <w:r w:rsidRPr="00C51561">
        <w:rPr>
          <w:rFonts w:ascii="Times New Roman" w:hAnsi="Times New Roman" w:cs="Times New Roman"/>
        </w:rPr>
        <w:t>.</w:t>
      </w:r>
    </w:p>
    <w:p w:rsidR="001C52BE" w:rsidRPr="00C51561" w:rsidRDefault="00BE2D4E" w:rsidP="00CA5D66">
      <w:pPr>
        <w:pStyle w:val="ListParagraph"/>
        <w:numPr>
          <w:ilvl w:val="0"/>
          <w:numId w:val="14"/>
        </w:numPr>
        <w:spacing w:line="360" w:lineRule="auto"/>
        <w:jc w:val="both"/>
        <w:rPr>
          <w:rFonts w:ascii="Times New Roman" w:hAnsi="Times New Roman" w:cs="Times New Roman"/>
          <w:b/>
        </w:rPr>
      </w:pPr>
      <w:r w:rsidRPr="00C51561">
        <w:rPr>
          <w:rFonts w:ascii="Times New Roman" w:hAnsi="Times New Roman" w:cs="Times New Roman"/>
        </w:rPr>
        <w:t xml:space="preserve"> 2. Candidates must have obtained a minimum of 50% (45% for SC/ST) in the PCM/B group or combinations in 12th class.</w:t>
      </w:r>
    </w:p>
    <w:p w:rsidR="001C52BE" w:rsidRPr="00C51561" w:rsidRDefault="00BE2D4E" w:rsidP="00CA5D66">
      <w:pPr>
        <w:pStyle w:val="ListParagraph"/>
        <w:numPr>
          <w:ilvl w:val="0"/>
          <w:numId w:val="14"/>
        </w:numPr>
        <w:spacing w:line="360" w:lineRule="auto"/>
        <w:jc w:val="both"/>
        <w:rPr>
          <w:rFonts w:ascii="Times New Roman" w:hAnsi="Times New Roman" w:cs="Times New Roman"/>
          <w:b/>
        </w:rPr>
      </w:pPr>
      <w:r w:rsidRPr="00C51561">
        <w:rPr>
          <w:rFonts w:ascii="Times New Roman" w:hAnsi="Times New Roman" w:cs="Times New Roman"/>
        </w:rPr>
        <w:t>3. In case of two candidates having same percentage in 10+2, preference will be given to person having more marks in biology followed by chemistry then physics</w:t>
      </w:r>
      <w:r w:rsidR="001C52BE" w:rsidRPr="00C51561">
        <w:rPr>
          <w:rFonts w:ascii="Times New Roman" w:hAnsi="Times New Roman" w:cs="Times New Roman"/>
        </w:rPr>
        <w:t>.</w:t>
      </w:r>
    </w:p>
    <w:p w:rsidR="001C52BE" w:rsidRPr="00C51561" w:rsidRDefault="00BE2D4E" w:rsidP="00CA5D66">
      <w:pPr>
        <w:pStyle w:val="ListParagraph"/>
        <w:numPr>
          <w:ilvl w:val="0"/>
          <w:numId w:val="14"/>
        </w:numPr>
        <w:spacing w:line="360" w:lineRule="auto"/>
        <w:jc w:val="both"/>
        <w:rPr>
          <w:rFonts w:ascii="Times New Roman" w:hAnsi="Times New Roman" w:cs="Times New Roman"/>
          <w:b/>
        </w:rPr>
      </w:pPr>
      <w:proofErr w:type="gramStart"/>
      <w:r w:rsidRPr="00C51561">
        <w:rPr>
          <w:rFonts w:ascii="Times New Roman" w:hAnsi="Times New Roman" w:cs="Times New Roman"/>
        </w:rPr>
        <w:t>4. In case of two person</w:t>
      </w:r>
      <w:proofErr w:type="gramEnd"/>
      <w:r w:rsidRPr="00C51561">
        <w:rPr>
          <w:rFonts w:ascii="Times New Roman" w:hAnsi="Times New Roman" w:cs="Times New Roman"/>
        </w:rPr>
        <w:t xml:space="preserve"> having equal percentage in 12" class, then the person with biology will be preferred then person with mathematics.</w:t>
      </w:r>
    </w:p>
    <w:p w:rsidR="00BE2D4E" w:rsidRPr="00C51561" w:rsidRDefault="00BE2D4E" w:rsidP="00CA5D66">
      <w:pPr>
        <w:pStyle w:val="ListParagraph"/>
        <w:numPr>
          <w:ilvl w:val="0"/>
          <w:numId w:val="14"/>
        </w:numPr>
        <w:spacing w:line="360" w:lineRule="auto"/>
        <w:jc w:val="both"/>
        <w:rPr>
          <w:rFonts w:ascii="Times New Roman" w:hAnsi="Times New Roman" w:cs="Times New Roman"/>
          <w:b/>
        </w:rPr>
      </w:pPr>
      <w:r w:rsidRPr="00C51561">
        <w:rPr>
          <w:rFonts w:ascii="Times New Roman" w:hAnsi="Times New Roman" w:cs="Times New Roman"/>
        </w:rPr>
        <w:t xml:space="preserve">5. If percentage in same for all the subjects of two students, then the student elder in age will be </w:t>
      </w:r>
      <w:proofErr w:type="spellStart"/>
      <w:r w:rsidRPr="00C51561">
        <w:rPr>
          <w:rFonts w:ascii="Times New Roman" w:hAnsi="Times New Roman" w:cs="Times New Roman"/>
        </w:rPr>
        <w:t>prefed</w:t>
      </w:r>
      <w:proofErr w:type="spellEnd"/>
      <w:r w:rsidRPr="00C51561">
        <w:rPr>
          <w:rFonts w:ascii="Times New Roman" w:hAnsi="Times New Roman" w:cs="Times New Roman"/>
        </w:rPr>
        <w:t>.</w:t>
      </w:r>
    </w:p>
    <w:p w:rsidR="00BE2D4E" w:rsidRPr="00C51561" w:rsidRDefault="00BE2D4E" w:rsidP="00CA5D66">
      <w:pPr>
        <w:pStyle w:val="ListParagraph"/>
        <w:spacing w:line="360" w:lineRule="auto"/>
        <w:jc w:val="both"/>
        <w:rPr>
          <w:rFonts w:ascii="Times New Roman" w:hAnsi="Times New Roman" w:cs="Times New Roman"/>
        </w:rPr>
      </w:pPr>
    </w:p>
    <w:p w:rsidR="001C52BE" w:rsidRPr="00C51561" w:rsidRDefault="00BE2D4E" w:rsidP="00CA5D66">
      <w:pPr>
        <w:pStyle w:val="ListParagraph"/>
        <w:spacing w:line="360" w:lineRule="auto"/>
        <w:jc w:val="both"/>
        <w:rPr>
          <w:rFonts w:ascii="Times New Roman" w:hAnsi="Times New Roman" w:cs="Times New Roman"/>
          <w:b/>
        </w:rPr>
      </w:pPr>
      <w:r w:rsidRPr="00C51561">
        <w:rPr>
          <w:rFonts w:ascii="Times New Roman" w:hAnsi="Times New Roman" w:cs="Times New Roman"/>
          <w:b/>
        </w:rPr>
        <w:t>5.0 Program Structure</w:t>
      </w:r>
    </w:p>
    <w:p w:rsidR="00CE132D" w:rsidRPr="00C51561" w:rsidRDefault="00CE132D" w:rsidP="00CA5D66">
      <w:pPr>
        <w:pStyle w:val="ListParagraph"/>
        <w:spacing w:line="360" w:lineRule="auto"/>
        <w:jc w:val="both"/>
        <w:rPr>
          <w:rFonts w:ascii="Times New Roman" w:hAnsi="Times New Roman" w:cs="Times New Roman"/>
          <w:b/>
        </w:rPr>
      </w:pPr>
    </w:p>
    <w:p w:rsidR="00BE2D4E" w:rsidRPr="00C51561" w:rsidRDefault="00BE2D4E" w:rsidP="00CA5D66">
      <w:pPr>
        <w:pStyle w:val="ListParagraph"/>
        <w:spacing w:line="360" w:lineRule="auto"/>
        <w:jc w:val="both"/>
        <w:rPr>
          <w:rFonts w:ascii="Times New Roman" w:hAnsi="Times New Roman" w:cs="Times New Roman"/>
          <w:b/>
        </w:rPr>
      </w:pPr>
      <w:r w:rsidRPr="00C51561">
        <w:rPr>
          <w:rFonts w:ascii="Times New Roman" w:hAnsi="Times New Roman" w:cs="Times New Roman"/>
        </w:rPr>
        <w:t>Time structure of the program shall be as follows:</w:t>
      </w:r>
    </w:p>
    <w:p w:rsidR="00CE132D" w:rsidRPr="00C51561" w:rsidRDefault="00BE2D4E" w:rsidP="00CA5D66">
      <w:pPr>
        <w:pStyle w:val="ListParagraph"/>
        <w:spacing w:line="360" w:lineRule="auto"/>
        <w:jc w:val="both"/>
        <w:rPr>
          <w:rFonts w:ascii="Times New Roman" w:hAnsi="Times New Roman" w:cs="Times New Roman"/>
        </w:rPr>
      </w:pPr>
      <w:r w:rsidRPr="00C51561">
        <w:rPr>
          <w:rFonts w:ascii="Times New Roman" w:hAnsi="Times New Roman" w:cs="Times New Roman"/>
        </w:rPr>
        <w:t xml:space="preserve">16 </w:t>
      </w:r>
      <w:proofErr w:type="gramStart"/>
      <w:r w:rsidRPr="00C51561">
        <w:rPr>
          <w:rFonts w:ascii="Times New Roman" w:hAnsi="Times New Roman" w:cs="Times New Roman"/>
        </w:rPr>
        <w:t xml:space="preserve">weeks </w:t>
      </w:r>
      <w:r w:rsidR="00CE132D" w:rsidRPr="00C51561">
        <w:rPr>
          <w:rFonts w:ascii="Times New Roman" w:hAnsi="Times New Roman" w:cs="Times New Roman"/>
        </w:rPr>
        <w:t xml:space="preserve"> /</w:t>
      </w:r>
      <w:proofErr w:type="gramEnd"/>
      <w:r w:rsidR="00CE132D" w:rsidRPr="00C51561">
        <w:rPr>
          <w:rFonts w:ascii="Times New Roman" w:hAnsi="Times New Roman" w:cs="Times New Roman"/>
        </w:rPr>
        <w:t xml:space="preserve"> Semester                                16 weeks</w:t>
      </w:r>
    </w:p>
    <w:p w:rsidR="00CE132D" w:rsidRPr="00C51561" w:rsidRDefault="00BE2D4E" w:rsidP="00CA5D66">
      <w:pPr>
        <w:pStyle w:val="ListParagraph"/>
        <w:spacing w:line="360" w:lineRule="auto"/>
        <w:jc w:val="both"/>
        <w:rPr>
          <w:rFonts w:ascii="Times New Roman" w:hAnsi="Times New Roman" w:cs="Times New Roman"/>
        </w:rPr>
      </w:pPr>
      <w:r w:rsidRPr="00C51561">
        <w:rPr>
          <w:rFonts w:ascii="Times New Roman" w:hAnsi="Times New Roman" w:cs="Times New Roman"/>
        </w:rPr>
        <w:t>5</w:t>
      </w:r>
      <w:r w:rsidR="00CE132D" w:rsidRPr="00C51561">
        <w:rPr>
          <w:rFonts w:ascii="Times New Roman" w:hAnsi="Times New Roman" w:cs="Times New Roman"/>
        </w:rPr>
        <w:t xml:space="preserve"> days/ week                                               8</w:t>
      </w:r>
      <w:r w:rsidRPr="00C51561">
        <w:rPr>
          <w:rFonts w:ascii="Times New Roman" w:hAnsi="Times New Roman" w:cs="Times New Roman"/>
        </w:rPr>
        <w:t>0</w:t>
      </w:r>
      <w:r w:rsidR="00CE132D" w:rsidRPr="00C51561">
        <w:rPr>
          <w:rFonts w:ascii="Times New Roman" w:hAnsi="Times New Roman" w:cs="Times New Roman"/>
        </w:rPr>
        <w:t xml:space="preserve"> Days</w:t>
      </w:r>
    </w:p>
    <w:p w:rsidR="00BE2D4E" w:rsidRPr="00C51561" w:rsidRDefault="00CE132D" w:rsidP="00CA5D66">
      <w:pPr>
        <w:pStyle w:val="ListParagraph"/>
        <w:spacing w:line="360" w:lineRule="auto"/>
        <w:jc w:val="both"/>
        <w:rPr>
          <w:rFonts w:ascii="Times New Roman" w:hAnsi="Times New Roman" w:cs="Times New Roman"/>
        </w:rPr>
      </w:pPr>
      <w:r w:rsidRPr="00C51561">
        <w:rPr>
          <w:rFonts w:ascii="Times New Roman" w:hAnsi="Times New Roman" w:cs="Times New Roman"/>
        </w:rPr>
        <w:t>7</w:t>
      </w:r>
      <w:r w:rsidR="00BE2D4E" w:rsidRPr="00C51561">
        <w:rPr>
          <w:rFonts w:ascii="Times New Roman" w:hAnsi="Times New Roman" w:cs="Times New Roman"/>
        </w:rPr>
        <w:t xml:space="preserve"> hours</w:t>
      </w:r>
      <w:r w:rsidRPr="00C51561">
        <w:rPr>
          <w:rFonts w:ascii="Times New Roman" w:hAnsi="Times New Roman" w:cs="Times New Roman"/>
        </w:rPr>
        <w:t>/ day                                                560hours</w:t>
      </w:r>
      <w:r w:rsidR="00BE2D4E" w:rsidRPr="00C51561">
        <w:rPr>
          <w:rFonts w:ascii="Times New Roman" w:hAnsi="Times New Roman" w:cs="Times New Roman"/>
        </w:rPr>
        <w:t xml:space="preserve"> per semester</w:t>
      </w:r>
    </w:p>
    <w:p w:rsidR="001C52BE" w:rsidRPr="00C51561" w:rsidRDefault="001C52BE" w:rsidP="00CA5D66">
      <w:pPr>
        <w:pStyle w:val="ListParagraph"/>
        <w:spacing w:line="360" w:lineRule="auto"/>
        <w:jc w:val="both"/>
        <w:rPr>
          <w:rFonts w:ascii="Times New Roman" w:hAnsi="Times New Roman" w:cs="Times New Roman"/>
        </w:rPr>
      </w:pPr>
    </w:p>
    <w:p w:rsidR="00BE2D4E" w:rsidRPr="00C51561" w:rsidRDefault="00BE2D4E" w:rsidP="00DB5076">
      <w:pPr>
        <w:spacing w:line="240" w:lineRule="auto"/>
        <w:jc w:val="both"/>
        <w:rPr>
          <w:rFonts w:ascii="Times New Roman" w:hAnsi="Times New Roman" w:cs="Times New Roman"/>
        </w:rPr>
      </w:pPr>
    </w:p>
    <w:p w:rsidR="001C52BE" w:rsidRDefault="001C52BE" w:rsidP="00DB5076">
      <w:pPr>
        <w:pStyle w:val="ListParagraph"/>
        <w:spacing w:line="240" w:lineRule="auto"/>
        <w:jc w:val="both"/>
        <w:rPr>
          <w:rFonts w:ascii="Times New Roman" w:hAnsi="Times New Roman" w:cs="Times New Roman"/>
        </w:rPr>
      </w:pPr>
    </w:p>
    <w:p w:rsidR="00CA5D66" w:rsidRDefault="00CA5D66" w:rsidP="00DB5076">
      <w:pPr>
        <w:pStyle w:val="ListParagraph"/>
        <w:spacing w:line="240" w:lineRule="auto"/>
        <w:jc w:val="both"/>
        <w:rPr>
          <w:rFonts w:ascii="Times New Roman" w:hAnsi="Times New Roman" w:cs="Times New Roman"/>
        </w:rPr>
      </w:pPr>
    </w:p>
    <w:p w:rsidR="00CA5D66" w:rsidRDefault="00CA5D66" w:rsidP="00DB5076">
      <w:pPr>
        <w:pStyle w:val="ListParagraph"/>
        <w:spacing w:line="240" w:lineRule="auto"/>
        <w:jc w:val="both"/>
        <w:rPr>
          <w:rFonts w:ascii="Times New Roman" w:hAnsi="Times New Roman" w:cs="Times New Roman"/>
        </w:rPr>
      </w:pPr>
    </w:p>
    <w:p w:rsidR="00CA5D66" w:rsidRDefault="00CA5D66" w:rsidP="00DB5076">
      <w:pPr>
        <w:pStyle w:val="ListParagraph"/>
        <w:spacing w:line="240" w:lineRule="auto"/>
        <w:jc w:val="both"/>
        <w:rPr>
          <w:rFonts w:ascii="Times New Roman" w:hAnsi="Times New Roman" w:cs="Times New Roman"/>
        </w:rPr>
      </w:pPr>
    </w:p>
    <w:p w:rsidR="00CA5D66" w:rsidRDefault="00CA5D66" w:rsidP="00DB5076">
      <w:pPr>
        <w:pStyle w:val="ListParagraph"/>
        <w:spacing w:line="240" w:lineRule="auto"/>
        <w:jc w:val="both"/>
        <w:rPr>
          <w:rFonts w:ascii="Times New Roman" w:hAnsi="Times New Roman" w:cs="Times New Roman"/>
        </w:rPr>
      </w:pPr>
    </w:p>
    <w:p w:rsidR="00CA5D66" w:rsidRDefault="00CA5D66" w:rsidP="00DB5076">
      <w:pPr>
        <w:pStyle w:val="ListParagraph"/>
        <w:spacing w:line="240" w:lineRule="auto"/>
        <w:jc w:val="both"/>
        <w:rPr>
          <w:rFonts w:ascii="Times New Roman" w:hAnsi="Times New Roman" w:cs="Times New Roman"/>
        </w:rPr>
      </w:pPr>
    </w:p>
    <w:p w:rsidR="00CA5D66" w:rsidRDefault="00CA5D66" w:rsidP="00DB5076">
      <w:pPr>
        <w:pStyle w:val="ListParagraph"/>
        <w:spacing w:line="240" w:lineRule="auto"/>
        <w:jc w:val="both"/>
        <w:rPr>
          <w:rFonts w:ascii="Times New Roman" w:hAnsi="Times New Roman" w:cs="Times New Roman"/>
        </w:rPr>
      </w:pPr>
    </w:p>
    <w:p w:rsidR="00CA5D66" w:rsidRDefault="00CA5D66" w:rsidP="00DB5076">
      <w:pPr>
        <w:pStyle w:val="ListParagraph"/>
        <w:spacing w:line="240" w:lineRule="auto"/>
        <w:jc w:val="both"/>
        <w:rPr>
          <w:rFonts w:ascii="Times New Roman" w:hAnsi="Times New Roman" w:cs="Times New Roman"/>
        </w:rPr>
      </w:pPr>
    </w:p>
    <w:p w:rsidR="00CA5D66" w:rsidRDefault="00CA5D66" w:rsidP="00DB5076">
      <w:pPr>
        <w:pStyle w:val="ListParagraph"/>
        <w:spacing w:line="240" w:lineRule="auto"/>
        <w:jc w:val="both"/>
        <w:rPr>
          <w:rFonts w:ascii="Times New Roman" w:hAnsi="Times New Roman" w:cs="Times New Roman"/>
        </w:rPr>
      </w:pPr>
    </w:p>
    <w:p w:rsidR="00CA5D66" w:rsidRDefault="00CA5D66" w:rsidP="00DB5076">
      <w:pPr>
        <w:pStyle w:val="ListParagraph"/>
        <w:spacing w:line="240" w:lineRule="auto"/>
        <w:jc w:val="both"/>
        <w:rPr>
          <w:rFonts w:ascii="Times New Roman" w:hAnsi="Times New Roman" w:cs="Times New Roman"/>
        </w:rPr>
      </w:pPr>
    </w:p>
    <w:p w:rsidR="00CA5D66" w:rsidRDefault="00CA5D66" w:rsidP="00DB5076">
      <w:pPr>
        <w:pStyle w:val="ListParagraph"/>
        <w:spacing w:line="240" w:lineRule="auto"/>
        <w:jc w:val="both"/>
        <w:rPr>
          <w:rFonts w:ascii="Times New Roman" w:hAnsi="Times New Roman" w:cs="Times New Roman"/>
        </w:rPr>
      </w:pPr>
    </w:p>
    <w:p w:rsidR="00CA5D66" w:rsidRDefault="00CA5D66" w:rsidP="00DB5076">
      <w:pPr>
        <w:pStyle w:val="ListParagraph"/>
        <w:spacing w:line="240" w:lineRule="auto"/>
        <w:jc w:val="both"/>
        <w:rPr>
          <w:rFonts w:ascii="Times New Roman" w:hAnsi="Times New Roman" w:cs="Times New Roman"/>
        </w:rPr>
      </w:pPr>
    </w:p>
    <w:p w:rsidR="00CA5D66" w:rsidRDefault="00CA5D66" w:rsidP="00DB5076">
      <w:pPr>
        <w:pStyle w:val="ListParagraph"/>
        <w:spacing w:line="240" w:lineRule="auto"/>
        <w:jc w:val="both"/>
        <w:rPr>
          <w:rFonts w:ascii="Times New Roman" w:hAnsi="Times New Roman" w:cs="Times New Roman"/>
        </w:rPr>
      </w:pPr>
    </w:p>
    <w:p w:rsidR="00CA5D66" w:rsidRDefault="00CA5D66" w:rsidP="00DB5076">
      <w:pPr>
        <w:pStyle w:val="ListParagraph"/>
        <w:spacing w:line="240" w:lineRule="auto"/>
        <w:jc w:val="both"/>
        <w:rPr>
          <w:rFonts w:ascii="Times New Roman" w:hAnsi="Times New Roman" w:cs="Times New Roman"/>
        </w:rPr>
      </w:pPr>
    </w:p>
    <w:p w:rsidR="00CA5D66" w:rsidRDefault="00CA5D66" w:rsidP="00DB5076">
      <w:pPr>
        <w:pStyle w:val="ListParagraph"/>
        <w:spacing w:line="240" w:lineRule="auto"/>
        <w:jc w:val="both"/>
        <w:rPr>
          <w:rFonts w:ascii="Times New Roman" w:hAnsi="Times New Roman" w:cs="Times New Roman"/>
        </w:rPr>
      </w:pPr>
    </w:p>
    <w:p w:rsidR="00CA5D66" w:rsidRDefault="00CA5D66" w:rsidP="00DB5076">
      <w:pPr>
        <w:pStyle w:val="ListParagraph"/>
        <w:spacing w:line="240" w:lineRule="auto"/>
        <w:jc w:val="both"/>
        <w:rPr>
          <w:rFonts w:ascii="Times New Roman" w:hAnsi="Times New Roman" w:cs="Times New Roman"/>
        </w:rPr>
      </w:pPr>
    </w:p>
    <w:p w:rsidR="00CA5D66" w:rsidRDefault="00CA5D66" w:rsidP="00DB5076">
      <w:pPr>
        <w:pStyle w:val="ListParagraph"/>
        <w:spacing w:line="240" w:lineRule="auto"/>
        <w:jc w:val="both"/>
        <w:rPr>
          <w:rFonts w:ascii="Times New Roman" w:hAnsi="Times New Roman" w:cs="Times New Roman"/>
        </w:rPr>
      </w:pPr>
    </w:p>
    <w:p w:rsidR="00CA5D66" w:rsidRPr="00C51561" w:rsidRDefault="00CA5D66" w:rsidP="00DB5076">
      <w:pPr>
        <w:pStyle w:val="ListParagraph"/>
        <w:spacing w:line="240" w:lineRule="auto"/>
        <w:jc w:val="both"/>
        <w:rPr>
          <w:rFonts w:ascii="Times New Roman" w:hAnsi="Times New Roman" w:cs="Times New Roman"/>
        </w:rPr>
      </w:pPr>
    </w:p>
    <w:p w:rsidR="001C52BE" w:rsidRPr="00C51561" w:rsidRDefault="001C52BE" w:rsidP="00DB5076">
      <w:pPr>
        <w:pStyle w:val="ListParagraph"/>
        <w:spacing w:line="240" w:lineRule="auto"/>
        <w:jc w:val="both"/>
        <w:rPr>
          <w:rFonts w:ascii="Times New Roman" w:hAnsi="Times New Roman" w:cs="Times New Roman"/>
        </w:rPr>
      </w:pPr>
    </w:p>
    <w:p w:rsidR="00CE132D" w:rsidRPr="00C51561" w:rsidRDefault="00455B38" w:rsidP="00537B3B">
      <w:pPr>
        <w:pStyle w:val="ListParagraph"/>
        <w:pBdr>
          <w:top w:val="single" w:sz="4" w:space="1" w:color="auto"/>
          <w:left w:val="single" w:sz="4" w:space="0" w:color="auto"/>
          <w:bottom w:val="single" w:sz="4" w:space="1" w:color="auto"/>
          <w:right w:val="single" w:sz="4" w:space="4" w:color="auto"/>
          <w:between w:val="single" w:sz="4" w:space="1" w:color="auto"/>
        </w:pBdr>
        <w:spacing w:line="240" w:lineRule="auto"/>
        <w:jc w:val="both"/>
        <w:rPr>
          <w:rFonts w:ascii="Times New Roman" w:hAnsi="Times New Roman" w:cs="Times New Roman"/>
        </w:rPr>
      </w:pPr>
      <w:r w:rsidRPr="00C51561">
        <w:rPr>
          <w:rFonts w:ascii="Times New Roman" w:hAnsi="Times New Roman" w:cs="Times New Roman"/>
        </w:rPr>
        <w:lastRenderedPageBreak/>
        <w:t xml:space="preserve"> </w:t>
      </w:r>
      <w:r w:rsidR="00CE132D" w:rsidRPr="00C811E9">
        <w:rPr>
          <w:rFonts w:ascii="Times New Roman" w:hAnsi="Times New Roman" w:cs="Times New Roman"/>
          <w:b/>
        </w:rPr>
        <w:t>Semester 1</w:t>
      </w:r>
      <w:r w:rsidR="00C811E9">
        <w:rPr>
          <w:rFonts w:ascii="Times New Roman" w:hAnsi="Times New Roman" w:cs="Times New Roman"/>
        </w:rPr>
        <w:t xml:space="preserve">                          </w:t>
      </w:r>
      <w:r w:rsidR="00CE132D" w:rsidRPr="00C51561">
        <w:rPr>
          <w:rFonts w:ascii="Times New Roman" w:hAnsi="Times New Roman" w:cs="Times New Roman"/>
        </w:rPr>
        <w:t xml:space="preserve">     Theory                          6 paper ×60 hours             </w:t>
      </w:r>
      <w:r w:rsidRPr="00C51561">
        <w:rPr>
          <w:rFonts w:ascii="Times New Roman" w:hAnsi="Times New Roman" w:cs="Times New Roman"/>
        </w:rPr>
        <w:t xml:space="preserve">  </w:t>
      </w:r>
      <w:r w:rsidR="00CE132D" w:rsidRPr="00C51561">
        <w:rPr>
          <w:rFonts w:ascii="Times New Roman" w:hAnsi="Times New Roman" w:cs="Times New Roman"/>
        </w:rPr>
        <w:t xml:space="preserve">   360 hours</w:t>
      </w:r>
    </w:p>
    <w:p w:rsidR="00CE132D" w:rsidRPr="00C51561" w:rsidRDefault="00CE132D" w:rsidP="00537B3B">
      <w:pPr>
        <w:pStyle w:val="ListParagraph"/>
        <w:pBdr>
          <w:top w:val="single" w:sz="4" w:space="1" w:color="auto"/>
          <w:left w:val="single" w:sz="4" w:space="0" w:color="auto"/>
          <w:bottom w:val="single" w:sz="4" w:space="1" w:color="auto"/>
          <w:right w:val="single" w:sz="4" w:space="4" w:color="auto"/>
          <w:between w:val="single" w:sz="4" w:space="1" w:color="auto"/>
        </w:pBdr>
        <w:spacing w:line="240" w:lineRule="auto"/>
        <w:jc w:val="both"/>
        <w:rPr>
          <w:rFonts w:ascii="Times New Roman" w:hAnsi="Times New Roman" w:cs="Times New Roman"/>
        </w:rPr>
      </w:pPr>
      <w:r w:rsidRPr="00C51561">
        <w:rPr>
          <w:rFonts w:ascii="Times New Roman" w:hAnsi="Times New Roman" w:cs="Times New Roman"/>
        </w:rPr>
        <w:t xml:space="preserve">                 </w:t>
      </w:r>
      <w:r w:rsidR="00C811E9">
        <w:rPr>
          <w:rFonts w:ascii="Times New Roman" w:hAnsi="Times New Roman" w:cs="Times New Roman"/>
        </w:rPr>
        <w:t xml:space="preserve">                               </w:t>
      </w:r>
      <w:r w:rsidRPr="00C51561">
        <w:rPr>
          <w:rFonts w:ascii="Times New Roman" w:hAnsi="Times New Roman" w:cs="Times New Roman"/>
        </w:rPr>
        <w:t xml:space="preserve">   </w:t>
      </w:r>
      <w:proofErr w:type="spellStart"/>
      <w:r w:rsidRPr="00C51561">
        <w:rPr>
          <w:rFonts w:ascii="Times New Roman" w:hAnsi="Times New Roman" w:cs="Times New Roman"/>
        </w:rPr>
        <w:t>Clinical</w:t>
      </w:r>
      <w:r w:rsidR="00455B38" w:rsidRPr="00C51561">
        <w:rPr>
          <w:rFonts w:ascii="Times New Roman" w:hAnsi="Times New Roman" w:cs="Times New Roman"/>
        </w:rPr>
        <w:t>s</w:t>
      </w:r>
      <w:proofErr w:type="spellEnd"/>
      <w:r w:rsidRPr="00C51561">
        <w:rPr>
          <w:rFonts w:ascii="Times New Roman" w:hAnsi="Times New Roman" w:cs="Times New Roman"/>
        </w:rPr>
        <w:t xml:space="preserve">                                          </w:t>
      </w:r>
      <w:r w:rsidR="00C811E9">
        <w:rPr>
          <w:rFonts w:ascii="Times New Roman" w:hAnsi="Times New Roman" w:cs="Times New Roman"/>
        </w:rPr>
        <w:t xml:space="preserve">                          </w:t>
      </w:r>
      <w:r w:rsidRPr="00C51561">
        <w:rPr>
          <w:rFonts w:ascii="Times New Roman" w:hAnsi="Times New Roman" w:cs="Times New Roman"/>
        </w:rPr>
        <w:t xml:space="preserve"> 200 hours</w:t>
      </w:r>
    </w:p>
    <w:p w:rsidR="00CE132D" w:rsidRPr="00C811E9" w:rsidRDefault="00CE132D" w:rsidP="00537B3B">
      <w:pPr>
        <w:pStyle w:val="ListParagraph"/>
        <w:pBdr>
          <w:top w:val="single" w:sz="4" w:space="1" w:color="auto"/>
          <w:left w:val="single" w:sz="4" w:space="0" w:color="auto"/>
          <w:bottom w:val="single" w:sz="4" w:space="1" w:color="auto"/>
          <w:right w:val="single" w:sz="4" w:space="4" w:color="auto"/>
          <w:between w:val="single" w:sz="4" w:space="1" w:color="auto"/>
        </w:pBdr>
        <w:spacing w:line="240" w:lineRule="auto"/>
        <w:jc w:val="both"/>
        <w:rPr>
          <w:rFonts w:ascii="Times New Roman" w:hAnsi="Times New Roman" w:cs="Times New Roman"/>
          <w:b/>
        </w:rPr>
      </w:pPr>
    </w:p>
    <w:p w:rsidR="00CE132D" w:rsidRPr="00C51561" w:rsidRDefault="00CE132D" w:rsidP="00537B3B">
      <w:pPr>
        <w:pStyle w:val="ListParagraph"/>
        <w:pBdr>
          <w:top w:val="single" w:sz="4" w:space="1" w:color="auto"/>
          <w:left w:val="single" w:sz="4" w:space="0" w:color="auto"/>
          <w:bottom w:val="single" w:sz="4" w:space="1" w:color="auto"/>
          <w:right w:val="single" w:sz="4" w:space="4" w:color="auto"/>
          <w:between w:val="single" w:sz="4" w:space="1" w:color="auto"/>
        </w:pBdr>
        <w:spacing w:line="240" w:lineRule="auto"/>
        <w:jc w:val="both"/>
        <w:rPr>
          <w:rFonts w:ascii="Times New Roman" w:hAnsi="Times New Roman" w:cs="Times New Roman"/>
        </w:rPr>
      </w:pPr>
      <w:r w:rsidRPr="00C811E9">
        <w:rPr>
          <w:rFonts w:ascii="Times New Roman" w:hAnsi="Times New Roman" w:cs="Times New Roman"/>
          <w:b/>
        </w:rPr>
        <w:t>Semester 2</w:t>
      </w:r>
      <w:r w:rsidRPr="00C51561">
        <w:rPr>
          <w:rFonts w:ascii="Times New Roman" w:hAnsi="Times New Roman" w:cs="Times New Roman"/>
        </w:rPr>
        <w:t xml:space="preserve">                                Theory                         4 papers × 60 hours            </w:t>
      </w:r>
      <w:r w:rsidR="00455B38" w:rsidRPr="00C51561">
        <w:rPr>
          <w:rFonts w:ascii="Times New Roman" w:hAnsi="Times New Roman" w:cs="Times New Roman"/>
        </w:rPr>
        <w:t xml:space="preserve"> </w:t>
      </w:r>
      <w:r w:rsidRPr="00C51561">
        <w:rPr>
          <w:rFonts w:ascii="Times New Roman" w:hAnsi="Times New Roman" w:cs="Times New Roman"/>
        </w:rPr>
        <w:t xml:space="preserve">  240 hours</w:t>
      </w:r>
    </w:p>
    <w:p w:rsidR="00CE132D" w:rsidRPr="00C51561" w:rsidRDefault="00FB21C8" w:rsidP="00537B3B">
      <w:pPr>
        <w:pStyle w:val="ListParagraph"/>
        <w:pBdr>
          <w:top w:val="single" w:sz="4" w:space="1" w:color="auto"/>
          <w:left w:val="single" w:sz="4" w:space="0" w:color="auto"/>
          <w:bottom w:val="single" w:sz="4" w:space="1" w:color="auto"/>
          <w:right w:val="single" w:sz="4" w:space="4" w:color="auto"/>
          <w:between w:val="single" w:sz="4" w:space="1" w:color="auto"/>
        </w:pBdr>
        <w:spacing w:line="240" w:lineRule="auto"/>
        <w:jc w:val="both"/>
        <w:rPr>
          <w:rFonts w:ascii="Times New Roman" w:hAnsi="Times New Roman" w:cs="Times New Roman"/>
        </w:rPr>
      </w:pPr>
      <w:r w:rsidRPr="00C51561">
        <w:rPr>
          <w:rFonts w:ascii="Times New Roman" w:hAnsi="Times New Roman" w:cs="Times New Roman"/>
        </w:rPr>
        <w:t xml:space="preserve">                        </w:t>
      </w:r>
      <w:r w:rsidR="00FD4E12" w:rsidRPr="00C51561">
        <w:rPr>
          <w:rFonts w:ascii="Times New Roman" w:hAnsi="Times New Roman" w:cs="Times New Roman"/>
        </w:rPr>
        <w:t xml:space="preserve">                            Pract</w:t>
      </w:r>
      <w:r w:rsidRPr="00C51561">
        <w:rPr>
          <w:rFonts w:ascii="Times New Roman" w:hAnsi="Times New Roman" w:cs="Times New Roman"/>
        </w:rPr>
        <w:t>ical</w:t>
      </w:r>
      <w:r w:rsidR="00CE132D" w:rsidRPr="00C51561">
        <w:rPr>
          <w:rFonts w:ascii="Times New Roman" w:hAnsi="Times New Roman" w:cs="Times New Roman"/>
        </w:rPr>
        <w:t xml:space="preserve">         </w:t>
      </w:r>
      <w:r w:rsidR="00FD4E12" w:rsidRPr="00C51561">
        <w:rPr>
          <w:rFonts w:ascii="Times New Roman" w:hAnsi="Times New Roman" w:cs="Times New Roman"/>
        </w:rPr>
        <w:t xml:space="preserve">                             </w:t>
      </w:r>
      <w:r w:rsidR="00C811E9">
        <w:rPr>
          <w:rFonts w:ascii="Times New Roman" w:hAnsi="Times New Roman" w:cs="Times New Roman"/>
        </w:rPr>
        <w:t xml:space="preserve">                              </w:t>
      </w:r>
      <w:r w:rsidR="00FD4E12" w:rsidRPr="00C51561">
        <w:rPr>
          <w:rFonts w:ascii="Times New Roman" w:hAnsi="Times New Roman" w:cs="Times New Roman"/>
        </w:rPr>
        <w:t>320 hours</w:t>
      </w:r>
    </w:p>
    <w:p w:rsidR="00FD4E12" w:rsidRPr="00C51561" w:rsidRDefault="00FD4E12" w:rsidP="00537B3B">
      <w:pPr>
        <w:pStyle w:val="ListParagraph"/>
        <w:pBdr>
          <w:top w:val="single" w:sz="4" w:space="1" w:color="auto"/>
          <w:left w:val="single" w:sz="4" w:space="0" w:color="auto"/>
          <w:bottom w:val="single" w:sz="4" w:space="1" w:color="auto"/>
          <w:right w:val="single" w:sz="4" w:space="4" w:color="auto"/>
          <w:between w:val="single" w:sz="4" w:space="1" w:color="auto"/>
        </w:pBdr>
        <w:spacing w:line="240" w:lineRule="auto"/>
        <w:jc w:val="both"/>
        <w:rPr>
          <w:rFonts w:ascii="Times New Roman" w:hAnsi="Times New Roman" w:cs="Times New Roman"/>
        </w:rPr>
      </w:pPr>
    </w:p>
    <w:p w:rsidR="00FD4E12" w:rsidRPr="00C51561" w:rsidRDefault="00FD4E12" w:rsidP="00537B3B">
      <w:pPr>
        <w:pStyle w:val="ListParagraph"/>
        <w:pBdr>
          <w:top w:val="single" w:sz="4" w:space="1" w:color="auto"/>
          <w:left w:val="single" w:sz="4" w:space="0" w:color="auto"/>
          <w:bottom w:val="single" w:sz="4" w:space="1" w:color="auto"/>
          <w:right w:val="single" w:sz="4" w:space="4" w:color="auto"/>
          <w:between w:val="single" w:sz="4" w:space="1" w:color="auto"/>
        </w:pBdr>
        <w:spacing w:line="240" w:lineRule="auto"/>
        <w:jc w:val="both"/>
        <w:rPr>
          <w:rFonts w:ascii="Times New Roman" w:hAnsi="Times New Roman" w:cs="Times New Roman"/>
        </w:rPr>
      </w:pPr>
      <w:r w:rsidRPr="00C811E9">
        <w:rPr>
          <w:rFonts w:ascii="Times New Roman" w:hAnsi="Times New Roman" w:cs="Times New Roman"/>
          <w:b/>
        </w:rPr>
        <w:t>Semester 3</w:t>
      </w:r>
      <w:r w:rsidRPr="00C51561">
        <w:rPr>
          <w:rFonts w:ascii="Times New Roman" w:hAnsi="Times New Roman" w:cs="Times New Roman"/>
        </w:rPr>
        <w:t xml:space="preserve">                                 Theory                         4 Papers×60 hours               </w:t>
      </w:r>
      <w:r w:rsidR="00C811E9">
        <w:rPr>
          <w:rFonts w:ascii="Times New Roman" w:hAnsi="Times New Roman" w:cs="Times New Roman"/>
        </w:rPr>
        <w:t xml:space="preserve"> </w:t>
      </w:r>
      <w:r w:rsidRPr="00C51561">
        <w:rPr>
          <w:rFonts w:ascii="Times New Roman" w:hAnsi="Times New Roman" w:cs="Times New Roman"/>
        </w:rPr>
        <w:t>240 hours</w:t>
      </w:r>
    </w:p>
    <w:p w:rsidR="00FD4E12" w:rsidRPr="00C51561" w:rsidRDefault="00FD4E12" w:rsidP="00537B3B">
      <w:pPr>
        <w:pStyle w:val="ListParagraph"/>
        <w:pBdr>
          <w:top w:val="single" w:sz="4" w:space="1" w:color="auto"/>
          <w:left w:val="single" w:sz="4" w:space="0" w:color="auto"/>
          <w:bottom w:val="single" w:sz="4" w:space="1" w:color="auto"/>
          <w:right w:val="single" w:sz="4" w:space="4" w:color="auto"/>
          <w:between w:val="single" w:sz="4" w:space="1" w:color="auto"/>
        </w:pBdr>
        <w:spacing w:line="240" w:lineRule="auto"/>
        <w:jc w:val="both"/>
        <w:rPr>
          <w:rFonts w:ascii="Times New Roman" w:hAnsi="Times New Roman" w:cs="Times New Roman"/>
        </w:rPr>
      </w:pPr>
      <w:r w:rsidRPr="00C51561">
        <w:rPr>
          <w:rFonts w:ascii="Times New Roman" w:hAnsi="Times New Roman" w:cs="Times New Roman"/>
        </w:rPr>
        <w:t xml:space="preserve">                                                    </w:t>
      </w:r>
      <w:proofErr w:type="spellStart"/>
      <w:r w:rsidRPr="00C51561">
        <w:rPr>
          <w:rFonts w:ascii="Times New Roman" w:hAnsi="Times New Roman" w:cs="Times New Roman"/>
        </w:rPr>
        <w:t>Clinical</w:t>
      </w:r>
      <w:r w:rsidR="00455B38" w:rsidRPr="00C51561">
        <w:rPr>
          <w:rFonts w:ascii="Times New Roman" w:hAnsi="Times New Roman" w:cs="Times New Roman"/>
        </w:rPr>
        <w:t>s</w:t>
      </w:r>
      <w:proofErr w:type="spellEnd"/>
      <w:r w:rsidRPr="00C51561">
        <w:rPr>
          <w:rFonts w:ascii="Times New Roman" w:hAnsi="Times New Roman" w:cs="Times New Roman"/>
        </w:rPr>
        <w:t xml:space="preserve">                                          </w:t>
      </w:r>
      <w:r w:rsidR="00C811E9">
        <w:rPr>
          <w:rFonts w:ascii="Times New Roman" w:hAnsi="Times New Roman" w:cs="Times New Roman"/>
        </w:rPr>
        <w:t xml:space="preserve">                         </w:t>
      </w:r>
      <w:r w:rsidRPr="00C51561">
        <w:rPr>
          <w:rFonts w:ascii="Times New Roman" w:hAnsi="Times New Roman" w:cs="Times New Roman"/>
        </w:rPr>
        <w:t xml:space="preserve"> 320 hours</w:t>
      </w:r>
    </w:p>
    <w:p w:rsidR="00FD4E12" w:rsidRPr="00C51561" w:rsidRDefault="00FD4E12" w:rsidP="00537B3B">
      <w:pPr>
        <w:pStyle w:val="ListParagraph"/>
        <w:pBdr>
          <w:top w:val="single" w:sz="4" w:space="1" w:color="auto"/>
          <w:left w:val="single" w:sz="4" w:space="0" w:color="auto"/>
          <w:bottom w:val="single" w:sz="4" w:space="1" w:color="auto"/>
          <w:right w:val="single" w:sz="4" w:space="4" w:color="auto"/>
          <w:between w:val="single" w:sz="4" w:space="1" w:color="auto"/>
        </w:pBdr>
        <w:spacing w:line="240" w:lineRule="auto"/>
        <w:jc w:val="both"/>
        <w:rPr>
          <w:rFonts w:ascii="Times New Roman" w:hAnsi="Times New Roman" w:cs="Times New Roman"/>
        </w:rPr>
      </w:pPr>
    </w:p>
    <w:p w:rsidR="00FD4E12" w:rsidRPr="00C51561" w:rsidRDefault="00FD4E12" w:rsidP="00537B3B">
      <w:pPr>
        <w:pStyle w:val="ListParagraph"/>
        <w:pBdr>
          <w:top w:val="single" w:sz="4" w:space="1" w:color="auto"/>
          <w:left w:val="single" w:sz="4" w:space="0" w:color="auto"/>
          <w:bottom w:val="single" w:sz="4" w:space="1" w:color="auto"/>
          <w:right w:val="single" w:sz="4" w:space="4" w:color="auto"/>
          <w:between w:val="single" w:sz="4" w:space="1" w:color="auto"/>
        </w:pBdr>
        <w:spacing w:line="240" w:lineRule="auto"/>
        <w:jc w:val="both"/>
        <w:rPr>
          <w:rFonts w:ascii="Times New Roman" w:hAnsi="Times New Roman" w:cs="Times New Roman"/>
        </w:rPr>
      </w:pPr>
      <w:r w:rsidRPr="00C811E9">
        <w:rPr>
          <w:rFonts w:ascii="Times New Roman" w:hAnsi="Times New Roman" w:cs="Times New Roman"/>
          <w:b/>
        </w:rPr>
        <w:t>Semester 4</w:t>
      </w:r>
      <w:r w:rsidRPr="00C51561">
        <w:rPr>
          <w:rFonts w:ascii="Times New Roman" w:hAnsi="Times New Roman" w:cs="Times New Roman"/>
        </w:rPr>
        <w:t xml:space="preserve">                                 Theory                         4</w:t>
      </w:r>
      <w:r w:rsidR="00C811E9">
        <w:rPr>
          <w:rFonts w:ascii="Times New Roman" w:hAnsi="Times New Roman" w:cs="Times New Roman"/>
        </w:rPr>
        <w:t xml:space="preserve"> Papers×60 hours               </w:t>
      </w:r>
      <w:r w:rsidRPr="00C51561">
        <w:rPr>
          <w:rFonts w:ascii="Times New Roman" w:hAnsi="Times New Roman" w:cs="Times New Roman"/>
        </w:rPr>
        <w:t>240</w:t>
      </w:r>
      <w:r w:rsidR="00C811E9">
        <w:rPr>
          <w:rFonts w:ascii="Times New Roman" w:hAnsi="Times New Roman" w:cs="Times New Roman"/>
        </w:rPr>
        <w:t>hours</w:t>
      </w:r>
      <w:r w:rsidRPr="00C51561">
        <w:rPr>
          <w:rFonts w:ascii="Times New Roman" w:hAnsi="Times New Roman" w:cs="Times New Roman"/>
        </w:rPr>
        <w:t xml:space="preserve"> </w:t>
      </w:r>
    </w:p>
    <w:p w:rsidR="00FD4E12" w:rsidRPr="00C51561" w:rsidRDefault="00FD4E12" w:rsidP="00537B3B">
      <w:pPr>
        <w:pStyle w:val="ListParagraph"/>
        <w:pBdr>
          <w:top w:val="single" w:sz="4" w:space="1" w:color="auto"/>
          <w:left w:val="single" w:sz="4" w:space="0" w:color="auto"/>
          <w:bottom w:val="single" w:sz="4" w:space="1" w:color="auto"/>
          <w:right w:val="single" w:sz="4" w:space="4" w:color="auto"/>
          <w:between w:val="single" w:sz="4" w:space="1" w:color="auto"/>
        </w:pBdr>
        <w:spacing w:line="240" w:lineRule="auto"/>
        <w:jc w:val="both"/>
        <w:rPr>
          <w:rFonts w:ascii="Times New Roman" w:hAnsi="Times New Roman" w:cs="Times New Roman"/>
        </w:rPr>
      </w:pPr>
      <w:r w:rsidRPr="00C51561">
        <w:rPr>
          <w:rFonts w:ascii="Times New Roman" w:hAnsi="Times New Roman" w:cs="Times New Roman"/>
        </w:rPr>
        <w:t xml:space="preserve">                                                    </w:t>
      </w:r>
      <w:proofErr w:type="spellStart"/>
      <w:r w:rsidRPr="00C51561">
        <w:rPr>
          <w:rFonts w:ascii="Times New Roman" w:hAnsi="Times New Roman" w:cs="Times New Roman"/>
        </w:rPr>
        <w:t>Clinical</w:t>
      </w:r>
      <w:r w:rsidR="00455B38" w:rsidRPr="00C51561">
        <w:rPr>
          <w:rFonts w:ascii="Times New Roman" w:hAnsi="Times New Roman" w:cs="Times New Roman"/>
        </w:rPr>
        <w:t>s</w:t>
      </w:r>
      <w:proofErr w:type="spellEnd"/>
      <w:r w:rsidRPr="00C51561">
        <w:rPr>
          <w:rFonts w:ascii="Times New Roman" w:hAnsi="Times New Roman" w:cs="Times New Roman"/>
        </w:rPr>
        <w:t xml:space="preserve">                                           </w:t>
      </w:r>
      <w:r w:rsidR="00C811E9">
        <w:rPr>
          <w:rFonts w:ascii="Times New Roman" w:hAnsi="Times New Roman" w:cs="Times New Roman"/>
        </w:rPr>
        <w:t xml:space="preserve">                        </w:t>
      </w:r>
      <w:r w:rsidRPr="00C51561">
        <w:rPr>
          <w:rFonts w:ascii="Times New Roman" w:hAnsi="Times New Roman" w:cs="Times New Roman"/>
        </w:rPr>
        <w:t xml:space="preserve">320 hours  </w:t>
      </w:r>
    </w:p>
    <w:p w:rsidR="00FD4E12" w:rsidRPr="00C51561" w:rsidRDefault="00FD4E12" w:rsidP="00537B3B">
      <w:pPr>
        <w:pStyle w:val="ListParagraph"/>
        <w:pBdr>
          <w:top w:val="single" w:sz="4" w:space="1" w:color="auto"/>
          <w:left w:val="single" w:sz="4" w:space="0" w:color="auto"/>
          <w:bottom w:val="single" w:sz="4" w:space="1" w:color="auto"/>
          <w:right w:val="single" w:sz="4" w:space="4" w:color="auto"/>
          <w:between w:val="single" w:sz="4" w:space="1" w:color="auto"/>
        </w:pBdr>
        <w:spacing w:line="240" w:lineRule="auto"/>
        <w:jc w:val="both"/>
        <w:rPr>
          <w:rFonts w:ascii="Times New Roman" w:hAnsi="Times New Roman" w:cs="Times New Roman"/>
        </w:rPr>
      </w:pPr>
    </w:p>
    <w:p w:rsidR="00FD4E12" w:rsidRPr="00C51561" w:rsidRDefault="00FD4E12" w:rsidP="00537B3B">
      <w:pPr>
        <w:pStyle w:val="ListParagraph"/>
        <w:pBdr>
          <w:top w:val="single" w:sz="4" w:space="1" w:color="auto"/>
          <w:left w:val="single" w:sz="4" w:space="0" w:color="auto"/>
          <w:bottom w:val="single" w:sz="4" w:space="1" w:color="auto"/>
          <w:right w:val="single" w:sz="4" w:space="4" w:color="auto"/>
          <w:between w:val="single" w:sz="4" w:space="1" w:color="auto"/>
        </w:pBdr>
        <w:spacing w:line="240" w:lineRule="auto"/>
        <w:jc w:val="both"/>
        <w:rPr>
          <w:rFonts w:ascii="Times New Roman" w:hAnsi="Times New Roman" w:cs="Times New Roman"/>
        </w:rPr>
      </w:pPr>
      <w:r w:rsidRPr="00C811E9">
        <w:rPr>
          <w:rFonts w:ascii="Times New Roman" w:hAnsi="Times New Roman" w:cs="Times New Roman"/>
          <w:b/>
        </w:rPr>
        <w:t>Semester 5</w:t>
      </w:r>
      <w:r w:rsidRPr="00C51561">
        <w:rPr>
          <w:rFonts w:ascii="Times New Roman" w:hAnsi="Times New Roman" w:cs="Times New Roman"/>
        </w:rPr>
        <w:t xml:space="preserve">                                 Theory                         4 Papers×60 hours             </w:t>
      </w:r>
      <w:r w:rsidR="00455B38" w:rsidRPr="00C51561">
        <w:rPr>
          <w:rFonts w:ascii="Times New Roman" w:hAnsi="Times New Roman" w:cs="Times New Roman"/>
        </w:rPr>
        <w:t xml:space="preserve">  </w:t>
      </w:r>
      <w:r w:rsidRPr="00C51561">
        <w:rPr>
          <w:rFonts w:ascii="Times New Roman" w:hAnsi="Times New Roman" w:cs="Times New Roman"/>
        </w:rPr>
        <w:t xml:space="preserve">  240 hours</w:t>
      </w:r>
    </w:p>
    <w:p w:rsidR="00455B38" w:rsidRPr="00C51561" w:rsidRDefault="00FD4E12" w:rsidP="00537B3B">
      <w:pPr>
        <w:pStyle w:val="ListParagraph"/>
        <w:pBdr>
          <w:top w:val="single" w:sz="4" w:space="1" w:color="auto"/>
          <w:left w:val="single" w:sz="4" w:space="0" w:color="auto"/>
          <w:bottom w:val="single" w:sz="4" w:space="1" w:color="auto"/>
          <w:right w:val="single" w:sz="4" w:space="4" w:color="auto"/>
          <w:between w:val="single" w:sz="4" w:space="1" w:color="auto"/>
        </w:pBdr>
        <w:spacing w:line="240" w:lineRule="auto"/>
        <w:jc w:val="both"/>
        <w:rPr>
          <w:rFonts w:ascii="Times New Roman" w:hAnsi="Times New Roman" w:cs="Times New Roman"/>
        </w:rPr>
      </w:pPr>
      <w:r w:rsidRPr="00C51561">
        <w:rPr>
          <w:rFonts w:ascii="Times New Roman" w:hAnsi="Times New Roman" w:cs="Times New Roman"/>
        </w:rPr>
        <w:t xml:space="preserve">                                                     </w:t>
      </w:r>
      <w:proofErr w:type="spellStart"/>
      <w:r w:rsidRPr="00C51561">
        <w:rPr>
          <w:rFonts w:ascii="Times New Roman" w:hAnsi="Times New Roman" w:cs="Times New Roman"/>
        </w:rPr>
        <w:t>Clinic</w:t>
      </w:r>
      <w:r w:rsidR="00455B38" w:rsidRPr="00C51561">
        <w:rPr>
          <w:rFonts w:ascii="Times New Roman" w:hAnsi="Times New Roman" w:cs="Times New Roman"/>
        </w:rPr>
        <w:t>a</w:t>
      </w:r>
      <w:r w:rsidRPr="00C51561">
        <w:rPr>
          <w:rFonts w:ascii="Times New Roman" w:hAnsi="Times New Roman" w:cs="Times New Roman"/>
        </w:rPr>
        <w:t>l</w:t>
      </w:r>
      <w:r w:rsidR="00455B38" w:rsidRPr="00C51561">
        <w:rPr>
          <w:rFonts w:ascii="Times New Roman" w:hAnsi="Times New Roman" w:cs="Times New Roman"/>
        </w:rPr>
        <w:t>s</w:t>
      </w:r>
      <w:proofErr w:type="spellEnd"/>
      <w:r w:rsidRPr="00C51561">
        <w:rPr>
          <w:rFonts w:ascii="Times New Roman" w:hAnsi="Times New Roman" w:cs="Times New Roman"/>
        </w:rPr>
        <w:t xml:space="preserve">                                     </w:t>
      </w:r>
      <w:r w:rsidR="00C811E9">
        <w:rPr>
          <w:rFonts w:ascii="Times New Roman" w:hAnsi="Times New Roman" w:cs="Times New Roman"/>
        </w:rPr>
        <w:t xml:space="preserve">                              </w:t>
      </w:r>
      <w:r w:rsidRPr="00C51561">
        <w:rPr>
          <w:rFonts w:ascii="Times New Roman" w:hAnsi="Times New Roman" w:cs="Times New Roman"/>
        </w:rPr>
        <w:t xml:space="preserve">320 hours    </w:t>
      </w:r>
    </w:p>
    <w:p w:rsidR="00455B38" w:rsidRPr="00C51561" w:rsidRDefault="00455B38" w:rsidP="00537B3B">
      <w:pPr>
        <w:pStyle w:val="ListParagraph"/>
        <w:pBdr>
          <w:top w:val="single" w:sz="4" w:space="1" w:color="auto"/>
          <w:left w:val="single" w:sz="4" w:space="0" w:color="auto"/>
          <w:bottom w:val="single" w:sz="4" w:space="1" w:color="auto"/>
          <w:right w:val="single" w:sz="4" w:space="4" w:color="auto"/>
          <w:between w:val="single" w:sz="4" w:space="1" w:color="auto"/>
        </w:pBdr>
        <w:spacing w:line="240" w:lineRule="auto"/>
        <w:jc w:val="both"/>
        <w:rPr>
          <w:rFonts w:ascii="Times New Roman" w:hAnsi="Times New Roman" w:cs="Times New Roman"/>
        </w:rPr>
      </w:pPr>
    </w:p>
    <w:p w:rsidR="00CE132D" w:rsidRPr="00C51561" w:rsidRDefault="00455B38" w:rsidP="00537B3B">
      <w:pPr>
        <w:pStyle w:val="ListParagraph"/>
        <w:pBdr>
          <w:top w:val="single" w:sz="4" w:space="1" w:color="auto"/>
          <w:left w:val="single" w:sz="4" w:space="0" w:color="auto"/>
          <w:bottom w:val="single" w:sz="4" w:space="1" w:color="auto"/>
          <w:right w:val="single" w:sz="4" w:space="4" w:color="auto"/>
          <w:between w:val="single" w:sz="4" w:space="1" w:color="auto"/>
        </w:pBdr>
        <w:spacing w:line="240" w:lineRule="auto"/>
        <w:jc w:val="both"/>
        <w:rPr>
          <w:rFonts w:ascii="Times New Roman" w:hAnsi="Times New Roman" w:cs="Times New Roman"/>
        </w:rPr>
      </w:pPr>
      <w:r w:rsidRPr="00C811E9">
        <w:rPr>
          <w:rFonts w:ascii="Times New Roman" w:hAnsi="Times New Roman" w:cs="Times New Roman"/>
          <w:b/>
        </w:rPr>
        <w:t>Semester 6</w:t>
      </w:r>
      <w:r w:rsidR="00FD4E12" w:rsidRPr="00C51561">
        <w:rPr>
          <w:rFonts w:ascii="Times New Roman" w:hAnsi="Times New Roman" w:cs="Times New Roman"/>
        </w:rPr>
        <w:t xml:space="preserve">   </w:t>
      </w:r>
      <w:r w:rsidRPr="00C51561">
        <w:rPr>
          <w:rFonts w:ascii="Times New Roman" w:hAnsi="Times New Roman" w:cs="Times New Roman"/>
        </w:rPr>
        <w:t xml:space="preserve">                              Theory                         4 Papers×60 hours                 240 hours</w:t>
      </w:r>
    </w:p>
    <w:p w:rsidR="00455B38" w:rsidRPr="00C51561" w:rsidRDefault="00455B38" w:rsidP="00537B3B">
      <w:pPr>
        <w:pStyle w:val="ListParagraph"/>
        <w:pBdr>
          <w:top w:val="single" w:sz="4" w:space="1" w:color="auto"/>
          <w:left w:val="single" w:sz="4" w:space="0" w:color="auto"/>
          <w:bottom w:val="single" w:sz="4" w:space="1" w:color="auto"/>
          <w:right w:val="single" w:sz="4" w:space="4" w:color="auto"/>
          <w:between w:val="single" w:sz="4" w:space="1" w:color="auto"/>
        </w:pBdr>
        <w:spacing w:line="240" w:lineRule="auto"/>
        <w:jc w:val="both"/>
        <w:rPr>
          <w:rFonts w:ascii="Times New Roman" w:hAnsi="Times New Roman" w:cs="Times New Roman"/>
        </w:rPr>
      </w:pPr>
      <w:r w:rsidRPr="00C51561">
        <w:rPr>
          <w:rFonts w:ascii="Times New Roman" w:hAnsi="Times New Roman" w:cs="Times New Roman"/>
        </w:rPr>
        <w:t xml:space="preserve">                                                     </w:t>
      </w:r>
      <w:proofErr w:type="spellStart"/>
      <w:r w:rsidRPr="00C51561">
        <w:rPr>
          <w:rFonts w:ascii="Times New Roman" w:hAnsi="Times New Roman" w:cs="Times New Roman"/>
        </w:rPr>
        <w:t>Clinicals</w:t>
      </w:r>
      <w:proofErr w:type="spellEnd"/>
      <w:r w:rsidRPr="00C51561">
        <w:rPr>
          <w:rFonts w:ascii="Times New Roman" w:hAnsi="Times New Roman" w:cs="Times New Roman"/>
        </w:rPr>
        <w:t xml:space="preserve">                                        </w:t>
      </w:r>
      <w:r w:rsidR="00C811E9">
        <w:rPr>
          <w:rFonts w:ascii="Times New Roman" w:hAnsi="Times New Roman" w:cs="Times New Roman"/>
        </w:rPr>
        <w:t xml:space="preserve">                         </w:t>
      </w:r>
      <w:r w:rsidRPr="00C51561">
        <w:rPr>
          <w:rFonts w:ascii="Times New Roman" w:hAnsi="Times New Roman" w:cs="Times New Roman"/>
        </w:rPr>
        <w:t xml:space="preserve">  320 hours    </w:t>
      </w:r>
    </w:p>
    <w:p w:rsidR="00455B38" w:rsidRPr="00C51561" w:rsidRDefault="00455B38" w:rsidP="00C811E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rPr>
      </w:pPr>
      <w:r w:rsidRPr="00C51561">
        <w:rPr>
          <w:rFonts w:ascii="Times New Roman" w:hAnsi="Times New Roman" w:cs="Times New Roman"/>
        </w:rPr>
        <w:t>Theory                                360</w:t>
      </w:r>
      <w:proofErr w:type="gramStart"/>
      <w:r w:rsidRPr="00C51561">
        <w:rPr>
          <w:rFonts w:ascii="Times New Roman" w:hAnsi="Times New Roman" w:cs="Times New Roman"/>
        </w:rPr>
        <w:t>+(</w:t>
      </w:r>
      <w:proofErr w:type="gramEnd"/>
      <w:r w:rsidRPr="00C51561">
        <w:rPr>
          <w:rFonts w:ascii="Times New Roman" w:hAnsi="Times New Roman" w:cs="Times New Roman"/>
        </w:rPr>
        <w:t>240×5)                                               1560 hours</w:t>
      </w:r>
    </w:p>
    <w:p w:rsidR="00455B38" w:rsidRPr="00C51561" w:rsidRDefault="00455B38" w:rsidP="00C811E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rPr>
      </w:pPr>
      <w:proofErr w:type="spellStart"/>
      <w:r w:rsidRPr="00C51561">
        <w:rPr>
          <w:rFonts w:ascii="Times New Roman" w:hAnsi="Times New Roman" w:cs="Times New Roman"/>
        </w:rPr>
        <w:t>Clinicals</w:t>
      </w:r>
      <w:proofErr w:type="spellEnd"/>
      <w:r w:rsidRPr="00C51561">
        <w:rPr>
          <w:rFonts w:ascii="Times New Roman" w:hAnsi="Times New Roman" w:cs="Times New Roman"/>
        </w:rPr>
        <w:t xml:space="preserve">                              200+320</w:t>
      </w:r>
      <w:proofErr w:type="gramStart"/>
      <w:r w:rsidRPr="00C51561">
        <w:rPr>
          <w:rFonts w:ascii="Times New Roman" w:hAnsi="Times New Roman" w:cs="Times New Roman"/>
        </w:rPr>
        <w:t>+(</w:t>
      </w:r>
      <w:proofErr w:type="gramEnd"/>
      <w:r w:rsidRPr="00C51561">
        <w:rPr>
          <w:rFonts w:ascii="Times New Roman" w:hAnsi="Times New Roman" w:cs="Times New Roman"/>
        </w:rPr>
        <w:t xml:space="preserve">320×4)  </w:t>
      </w:r>
      <w:r w:rsidR="00C811E9">
        <w:rPr>
          <w:rFonts w:ascii="Times New Roman" w:hAnsi="Times New Roman" w:cs="Times New Roman"/>
        </w:rPr>
        <w:t xml:space="preserve">                               </w:t>
      </w:r>
      <w:r w:rsidRPr="00C51561">
        <w:rPr>
          <w:rFonts w:ascii="Times New Roman" w:hAnsi="Times New Roman" w:cs="Times New Roman"/>
        </w:rPr>
        <w:t xml:space="preserve">     1800 hours</w:t>
      </w:r>
    </w:p>
    <w:p w:rsidR="00455B38" w:rsidRPr="00C51561" w:rsidRDefault="00455B38" w:rsidP="00C811E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rPr>
      </w:pPr>
      <w:r w:rsidRPr="00C51561">
        <w:rPr>
          <w:rFonts w:ascii="Times New Roman" w:hAnsi="Times New Roman" w:cs="Times New Roman"/>
        </w:rPr>
        <w:t xml:space="preserve">Internship                      18 weeks per semester                             36 weeks 5 days/week        1800 days  </w:t>
      </w:r>
    </w:p>
    <w:p w:rsidR="00455B38" w:rsidRPr="00C51561" w:rsidRDefault="00455B38" w:rsidP="00C811E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rPr>
      </w:pPr>
      <w:r w:rsidRPr="00C51561">
        <w:rPr>
          <w:rFonts w:ascii="Times New Roman" w:hAnsi="Times New Roman" w:cs="Times New Roman"/>
        </w:rPr>
        <w:t xml:space="preserve">                                        7 hours /day                    </w:t>
      </w:r>
      <w:r w:rsidR="00C811E9">
        <w:rPr>
          <w:rFonts w:ascii="Times New Roman" w:hAnsi="Times New Roman" w:cs="Times New Roman"/>
        </w:rPr>
        <w:t xml:space="preserve">                            </w:t>
      </w:r>
      <w:r w:rsidRPr="00C51561">
        <w:rPr>
          <w:rFonts w:ascii="Times New Roman" w:hAnsi="Times New Roman" w:cs="Times New Roman"/>
        </w:rPr>
        <w:t xml:space="preserve">    1260 hours   </w:t>
      </w:r>
    </w:p>
    <w:p w:rsidR="00E23A0F" w:rsidRPr="00C51561" w:rsidRDefault="00455B38" w:rsidP="00C811E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rPr>
      </w:pPr>
      <w:r w:rsidRPr="00C51561">
        <w:rPr>
          <w:rFonts w:ascii="Times New Roman" w:hAnsi="Times New Roman" w:cs="Times New Roman"/>
        </w:rPr>
        <w:t>Total 6 semester</w:t>
      </w:r>
      <w:r w:rsidR="00E23A0F" w:rsidRPr="00C51561">
        <w:rPr>
          <w:rFonts w:ascii="Times New Roman" w:hAnsi="Times New Roman" w:cs="Times New Roman"/>
        </w:rPr>
        <w:t>s</w:t>
      </w:r>
      <w:r w:rsidRPr="00C51561">
        <w:rPr>
          <w:rFonts w:ascii="Times New Roman" w:hAnsi="Times New Roman" w:cs="Times New Roman"/>
        </w:rPr>
        <w:t xml:space="preserve"> </w:t>
      </w:r>
      <w:r w:rsidR="00E23A0F" w:rsidRPr="00C51561">
        <w:rPr>
          <w:rFonts w:ascii="Times New Roman" w:hAnsi="Times New Roman" w:cs="Times New Roman"/>
        </w:rPr>
        <w:t xml:space="preserve">         560 hours × 6 semester                                   3360 hours</w:t>
      </w:r>
    </w:p>
    <w:p w:rsidR="00455B38" w:rsidRPr="00C51561" w:rsidRDefault="00E23A0F" w:rsidP="00C811E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rPr>
      </w:pPr>
      <w:r w:rsidRPr="00C51561">
        <w:rPr>
          <w:rFonts w:ascii="Times New Roman" w:hAnsi="Times New Roman" w:cs="Times New Roman"/>
        </w:rPr>
        <w:t xml:space="preserve"> Internship                     630 hours ×2 semester                                     1260 hours</w:t>
      </w:r>
    </w:p>
    <w:p w:rsidR="00E23A0F" w:rsidRPr="00C51561" w:rsidRDefault="00E23A0F" w:rsidP="00C811E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rPr>
      </w:pPr>
      <w:r w:rsidRPr="00C51561">
        <w:rPr>
          <w:rFonts w:ascii="Times New Roman" w:hAnsi="Times New Roman" w:cs="Times New Roman"/>
        </w:rPr>
        <w:t xml:space="preserve">Total                                   Theory                             </w:t>
      </w:r>
      <w:r w:rsidR="00C811E9">
        <w:rPr>
          <w:rFonts w:ascii="Times New Roman" w:hAnsi="Times New Roman" w:cs="Times New Roman"/>
        </w:rPr>
        <w:t xml:space="preserve">                          </w:t>
      </w:r>
      <w:r w:rsidRPr="00C51561">
        <w:rPr>
          <w:rFonts w:ascii="Times New Roman" w:hAnsi="Times New Roman" w:cs="Times New Roman"/>
        </w:rPr>
        <w:t xml:space="preserve"> 1560 hours  </w:t>
      </w:r>
    </w:p>
    <w:p w:rsidR="00E23A0F" w:rsidRPr="00C51561" w:rsidRDefault="00E23A0F" w:rsidP="00C811E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rPr>
      </w:pPr>
      <w:r w:rsidRPr="00C51561">
        <w:rPr>
          <w:rFonts w:ascii="Times New Roman" w:hAnsi="Times New Roman" w:cs="Times New Roman"/>
        </w:rPr>
        <w:t xml:space="preserve">Total                                  </w:t>
      </w:r>
      <w:proofErr w:type="spellStart"/>
      <w:r w:rsidRPr="00C51561">
        <w:rPr>
          <w:rFonts w:ascii="Times New Roman" w:hAnsi="Times New Roman" w:cs="Times New Roman"/>
        </w:rPr>
        <w:t>clniicals</w:t>
      </w:r>
      <w:proofErr w:type="spellEnd"/>
      <w:r w:rsidRPr="00C51561">
        <w:rPr>
          <w:rFonts w:ascii="Times New Roman" w:hAnsi="Times New Roman" w:cs="Times New Roman"/>
        </w:rPr>
        <w:t xml:space="preserve">                      </w:t>
      </w:r>
      <w:r w:rsidR="00C811E9">
        <w:rPr>
          <w:rFonts w:ascii="Times New Roman" w:hAnsi="Times New Roman" w:cs="Times New Roman"/>
        </w:rPr>
        <w:t xml:space="preserve">                          </w:t>
      </w:r>
      <w:r w:rsidRPr="00C51561">
        <w:rPr>
          <w:rFonts w:ascii="Times New Roman" w:hAnsi="Times New Roman" w:cs="Times New Roman"/>
        </w:rPr>
        <w:t xml:space="preserve">        3060 hours</w:t>
      </w:r>
    </w:p>
    <w:p w:rsidR="00E23A0F" w:rsidRPr="00C51561" w:rsidRDefault="00E23A0F" w:rsidP="00C811E9">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cs="Times New Roman"/>
          <w:b/>
        </w:rPr>
      </w:pPr>
      <w:r w:rsidRPr="00C51561">
        <w:rPr>
          <w:rFonts w:ascii="Times New Roman" w:hAnsi="Times New Roman" w:cs="Times New Roman"/>
          <w:b/>
        </w:rPr>
        <w:t xml:space="preserve"> Grand Total                                                                                                 4620 hours    </w:t>
      </w:r>
    </w:p>
    <w:p w:rsidR="00CE132D" w:rsidRPr="00C51561" w:rsidRDefault="00CE132D" w:rsidP="00DB5076">
      <w:pPr>
        <w:pStyle w:val="ListParagraph"/>
        <w:spacing w:line="240" w:lineRule="auto"/>
        <w:jc w:val="both"/>
        <w:rPr>
          <w:rFonts w:ascii="Times New Roman" w:hAnsi="Times New Roman" w:cs="Times New Roman"/>
        </w:rPr>
      </w:pPr>
    </w:p>
    <w:p w:rsidR="003F2E29" w:rsidRPr="00C51561" w:rsidRDefault="003F2E29" w:rsidP="00C811E9">
      <w:pPr>
        <w:spacing w:line="240" w:lineRule="auto"/>
        <w:jc w:val="both"/>
        <w:rPr>
          <w:rFonts w:ascii="Times New Roman" w:hAnsi="Times New Roman" w:cs="Times New Roman"/>
          <w:b/>
        </w:rPr>
      </w:pPr>
      <w:r w:rsidRPr="00C51561">
        <w:rPr>
          <w:rFonts w:ascii="Times New Roman" w:hAnsi="Times New Roman" w:cs="Times New Roman"/>
          <w:b/>
        </w:rPr>
        <w:t xml:space="preserve">    6.0 Attendance</w:t>
      </w:r>
    </w:p>
    <w:p w:rsidR="003F2E29" w:rsidRPr="00C51561" w:rsidRDefault="003F2E29" w:rsidP="00C811E9">
      <w:pPr>
        <w:spacing w:line="360" w:lineRule="auto"/>
        <w:jc w:val="both"/>
        <w:rPr>
          <w:rFonts w:ascii="Times New Roman" w:hAnsi="Times New Roman" w:cs="Times New Roman"/>
        </w:rPr>
      </w:pPr>
      <w:r w:rsidRPr="00C51561">
        <w:rPr>
          <w:rFonts w:ascii="Times New Roman" w:hAnsi="Times New Roman" w:cs="Times New Roman"/>
        </w:rPr>
        <w:t xml:space="preserve">  a) Minimum attendance shall be as stipulated by the respective University where the </w:t>
      </w:r>
      <w:proofErr w:type="gramStart"/>
      <w:r w:rsidRPr="00C51561">
        <w:rPr>
          <w:rFonts w:ascii="Times New Roman" w:hAnsi="Times New Roman" w:cs="Times New Roman"/>
        </w:rPr>
        <w:t>students  are</w:t>
      </w:r>
      <w:proofErr w:type="gramEnd"/>
      <w:r w:rsidRPr="00C51561">
        <w:rPr>
          <w:rFonts w:ascii="Times New Roman" w:hAnsi="Times New Roman" w:cs="Times New Roman"/>
        </w:rPr>
        <w:t xml:space="preserve"> studying However, attendance shall not be less than 80% in theory and </w:t>
      </w:r>
      <w:r w:rsidR="00B7388A">
        <w:rPr>
          <w:rFonts w:ascii="Times New Roman" w:hAnsi="Times New Roman" w:cs="Times New Roman"/>
        </w:rPr>
        <w:t xml:space="preserve"> </w:t>
      </w:r>
      <w:r w:rsidRPr="00C51561">
        <w:rPr>
          <w:rFonts w:ascii="Times New Roman" w:hAnsi="Times New Roman" w:cs="Times New Roman"/>
        </w:rPr>
        <w:t xml:space="preserve">90% in Clinical/ Practical's in each semester to be eligible to appear for examination at the end of each semester b) Candidates who cannot appear for the examination for want of attendance will be declared as failed and will have to repeat the particular semester to be eligible to appear for exams subsequently. c) </w:t>
      </w:r>
      <w:proofErr w:type="spellStart"/>
      <w:r w:rsidRPr="00C51561">
        <w:rPr>
          <w:rFonts w:ascii="Times New Roman" w:hAnsi="Times New Roman" w:cs="Times New Roman"/>
        </w:rPr>
        <w:t>Condonation</w:t>
      </w:r>
      <w:proofErr w:type="spellEnd"/>
      <w:r w:rsidRPr="00C51561">
        <w:rPr>
          <w:rFonts w:ascii="Times New Roman" w:hAnsi="Times New Roman" w:cs="Times New Roman"/>
        </w:rPr>
        <w:t xml:space="preserve"> of shortage of attendance in genuine cases shall be from the Vice-Chancellor of the respective University where the candidates</w:t>
      </w:r>
      <w:r w:rsidR="00AC72FB" w:rsidRPr="00C51561">
        <w:rPr>
          <w:rFonts w:ascii="Times New Roman" w:hAnsi="Times New Roman" w:cs="Times New Roman"/>
        </w:rPr>
        <w:t xml:space="preserve"> </w:t>
      </w:r>
      <w:r w:rsidRPr="00C51561">
        <w:rPr>
          <w:rFonts w:ascii="Times New Roman" w:hAnsi="Times New Roman" w:cs="Times New Roman"/>
        </w:rPr>
        <w:t>are studying.</w:t>
      </w:r>
    </w:p>
    <w:p w:rsidR="003F2E29" w:rsidRPr="00C51561" w:rsidRDefault="003F2E29" w:rsidP="00DB5076">
      <w:pPr>
        <w:pStyle w:val="ListParagraph"/>
        <w:spacing w:line="240" w:lineRule="auto"/>
        <w:jc w:val="both"/>
        <w:rPr>
          <w:rFonts w:ascii="Times New Roman" w:hAnsi="Times New Roman" w:cs="Times New Roman"/>
        </w:rPr>
      </w:pPr>
    </w:p>
    <w:p w:rsidR="00AC72FB" w:rsidRPr="00C51561" w:rsidRDefault="003F2E29" w:rsidP="00C811E9">
      <w:pPr>
        <w:pStyle w:val="ListParagraph"/>
        <w:spacing w:line="360" w:lineRule="auto"/>
        <w:jc w:val="both"/>
        <w:rPr>
          <w:rFonts w:ascii="Times New Roman" w:hAnsi="Times New Roman" w:cs="Times New Roman"/>
          <w:b/>
        </w:rPr>
      </w:pPr>
      <w:r w:rsidRPr="00C51561">
        <w:rPr>
          <w:rFonts w:ascii="Times New Roman" w:hAnsi="Times New Roman" w:cs="Times New Roman"/>
          <w:b/>
        </w:rPr>
        <w:lastRenderedPageBreak/>
        <w:t xml:space="preserve">7.0 Examination Pattern </w:t>
      </w:r>
    </w:p>
    <w:p w:rsidR="00AC72FB" w:rsidRPr="00C51561" w:rsidRDefault="00AC72FB" w:rsidP="00C811E9">
      <w:pPr>
        <w:pStyle w:val="ListParagraph"/>
        <w:spacing w:line="360" w:lineRule="auto"/>
        <w:jc w:val="both"/>
        <w:rPr>
          <w:rFonts w:ascii="Times New Roman" w:hAnsi="Times New Roman" w:cs="Times New Roman"/>
        </w:rPr>
      </w:pPr>
    </w:p>
    <w:p w:rsidR="003F2E29" w:rsidRPr="00C51561" w:rsidRDefault="003F2E29" w:rsidP="00C811E9">
      <w:pPr>
        <w:pStyle w:val="ListParagraph"/>
        <w:spacing w:line="360" w:lineRule="auto"/>
        <w:jc w:val="both"/>
        <w:rPr>
          <w:rFonts w:ascii="Times New Roman" w:hAnsi="Times New Roman" w:cs="Times New Roman"/>
          <w:b/>
        </w:rPr>
      </w:pPr>
      <w:r w:rsidRPr="00C51561">
        <w:rPr>
          <w:rFonts w:ascii="Times New Roman" w:hAnsi="Times New Roman" w:cs="Times New Roman"/>
          <w:b/>
        </w:rPr>
        <w:t>8.0 Criteria for passing</w:t>
      </w:r>
    </w:p>
    <w:p w:rsidR="003F2E29" w:rsidRPr="00C51561" w:rsidRDefault="003F2E29" w:rsidP="00C811E9">
      <w:pPr>
        <w:pStyle w:val="ListParagraph"/>
        <w:spacing w:line="360" w:lineRule="auto"/>
        <w:jc w:val="both"/>
        <w:rPr>
          <w:rFonts w:ascii="Times New Roman" w:hAnsi="Times New Roman" w:cs="Times New Roman"/>
        </w:rPr>
      </w:pPr>
      <w:r w:rsidRPr="00C51561">
        <w:rPr>
          <w:rFonts w:ascii="Times New Roman" w:hAnsi="Times New Roman" w:cs="Times New Roman"/>
        </w:rPr>
        <w:t>The student is required to obtain a minimum of 50% in each of the theory papers, internal assessment, practical and clinical exams for a pa Students will not be able to appear for University theory exam if they do not pass in their practical, internal assessment or clinical component Students will have to pass the clinical examination of the given semester to proceed to the next semester.</w:t>
      </w:r>
    </w:p>
    <w:p w:rsidR="003F2E29" w:rsidRPr="00C51561" w:rsidRDefault="003F2E29" w:rsidP="00C811E9">
      <w:pPr>
        <w:pStyle w:val="ListParagraph"/>
        <w:spacing w:line="360" w:lineRule="auto"/>
        <w:jc w:val="both"/>
        <w:rPr>
          <w:rFonts w:ascii="Times New Roman" w:hAnsi="Times New Roman" w:cs="Times New Roman"/>
        </w:rPr>
      </w:pPr>
    </w:p>
    <w:p w:rsidR="003F2E29" w:rsidRPr="00C51561" w:rsidRDefault="00AC72FB" w:rsidP="00C811E9">
      <w:pPr>
        <w:pStyle w:val="ListParagraph"/>
        <w:spacing w:line="360" w:lineRule="auto"/>
        <w:jc w:val="both"/>
        <w:rPr>
          <w:rFonts w:ascii="Times New Roman" w:hAnsi="Times New Roman" w:cs="Times New Roman"/>
          <w:b/>
        </w:rPr>
      </w:pPr>
      <w:r w:rsidRPr="00C51561">
        <w:rPr>
          <w:rFonts w:ascii="Times New Roman" w:hAnsi="Times New Roman" w:cs="Times New Roman"/>
          <w:b/>
        </w:rPr>
        <w:t>8</w:t>
      </w:r>
      <w:r w:rsidR="003F2E29" w:rsidRPr="00C51561">
        <w:rPr>
          <w:rFonts w:ascii="Times New Roman" w:hAnsi="Times New Roman" w:cs="Times New Roman"/>
          <w:b/>
        </w:rPr>
        <w:t>.1 Carry-over of papers</w:t>
      </w:r>
    </w:p>
    <w:p w:rsidR="003F2E29" w:rsidRPr="00C51561" w:rsidRDefault="003F2E29" w:rsidP="00C811E9">
      <w:pPr>
        <w:pStyle w:val="ListParagraph"/>
        <w:spacing w:line="360" w:lineRule="auto"/>
        <w:jc w:val="both"/>
        <w:rPr>
          <w:rFonts w:ascii="Times New Roman" w:hAnsi="Times New Roman" w:cs="Times New Roman"/>
          <w:b/>
        </w:rPr>
      </w:pPr>
    </w:p>
    <w:p w:rsidR="00AC72FB" w:rsidRPr="00C51561" w:rsidRDefault="003F2E29" w:rsidP="00C811E9">
      <w:pPr>
        <w:pStyle w:val="ListParagraph"/>
        <w:spacing w:line="360" w:lineRule="auto"/>
        <w:jc w:val="both"/>
        <w:rPr>
          <w:rFonts w:ascii="Times New Roman" w:hAnsi="Times New Roman" w:cs="Times New Roman"/>
        </w:rPr>
      </w:pPr>
      <w:r w:rsidRPr="00C51561">
        <w:rPr>
          <w:rFonts w:ascii="Times New Roman" w:hAnsi="Times New Roman" w:cs="Times New Roman"/>
        </w:rPr>
        <w:t>a) Each paper should be successfully completed within 3 attempts including the first one.</w:t>
      </w:r>
    </w:p>
    <w:p w:rsidR="003F2E29" w:rsidRPr="00C51561" w:rsidRDefault="003F2E29" w:rsidP="00C811E9">
      <w:pPr>
        <w:pStyle w:val="ListParagraph"/>
        <w:spacing w:line="360" w:lineRule="auto"/>
        <w:jc w:val="both"/>
        <w:rPr>
          <w:rFonts w:ascii="Times New Roman" w:hAnsi="Times New Roman" w:cs="Times New Roman"/>
        </w:rPr>
      </w:pPr>
      <w:r w:rsidRPr="00C51561">
        <w:rPr>
          <w:rFonts w:ascii="Times New Roman" w:hAnsi="Times New Roman" w:cs="Times New Roman"/>
        </w:rPr>
        <w:t xml:space="preserve">b) Students can start internship after the 6nsemester exams. However, students who fail in their clinical exam of 6 </w:t>
      </w:r>
      <w:proofErr w:type="gramStart"/>
      <w:r w:rsidRPr="00C51561">
        <w:rPr>
          <w:rFonts w:ascii="Times New Roman" w:hAnsi="Times New Roman" w:cs="Times New Roman"/>
        </w:rPr>
        <w:t>semester</w:t>
      </w:r>
      <w:proofErr w:type="gramEnd"/>
      <w:r w:rsidRPr="00C51561">
        <w:rPr>
          <w:rFonts w:ascii="Times New Roman" w:hAnsi="Times New Roman" w:cs="Times New Roman"/>
        </w:rPr>
        <w:t xml:space="preserve"> will have to discontinue internship. The candidates are permitted to carry over the theory courses until the end of the program.</w:t>
      </w:r>
    </w:p>
    <w:p w:rsidR="003F2E29" w:rsidRPr="00C51561" w:rsidRDefault="003F2E29" w:rsidP="00C811E9">
      <w:pPr>
        <w:pStyle w:val="ListParagraph"/>
        <w:spacing w:line="360" w:lineRule="auto"/>
        <w:jc w:val="both"/>
        <w:rPr>
          <w:rFonts w:ascii="Times New Roman" w:hAnsi="Times New Roman" w:cs="Times New Roman"/>
        </w:rPr>
      </w:pPr>
    </w:p>
    <w:p w:rsidR="003F2E29" w:rsidRPr="00C51561" w:rsidRDefault="003F2E29" w:rsidP="00C811E9">
      <w:pPr>
        <w:pStyle w:val="ListParagraph"/>
        <w:spacing w:line="360" w:lineRule="auto"/>
        <w:jc w:val="both"/>
        <w:rPr>
          <w:rFonts w:ascii="Times New Roman" w:hAnsi="Times New Roman" w:cs="Times New Roman"/>
          <w:b/>
        </w:rPr>
      </w:pPr>
      <w:r w:rsidRPr="00C51561">
        <w:rPr>
          <w:rFonts w:ascii="Times New Roman" w:hAnsi="Times New Roman" w:cs="Times New Roman"/>
          <w:b/>
        </w:rPr>
        <w:t>9.0 Clinical internship</w:t>
      </w:r>
    </w:p>
    <w:p w:rsidR="003F2E29" w:rsidRPr="00C51561" w:rsidRDefault="003F2E29" w:rsidP="00C811E9">
      <w:pPr>
        <w:pStyle w:val="ListParagraph"/>
        <w:spacing w:line="360" w:lineRule="auto"/>
        <w:jc w:val="both"/>
        <w:rPr>
          <w:rFonts w:ascii="Times New Roman" w:hAnsi="Times New Roman" w:cs="Times New Roman"/>
        </w:rPr>
      </w:pPr>
      <w:r w:rsidRPr="00C51561">
        <w:rPr>
          <w:rFonts w:ascii="Times New Roman" w:hAnsi="Times New Roman" w:cs="Times New Roman"/>
        </w:rPr>
        <w:t>All candidates shall complete a clinical internship of one academi</w:t>
      </w:r>
      <w:r w:rsidR="00AC72FB" w:rsidRPr="00C51561">
        <w:rPr>
          <w:rFonts w:ascii="Times New Roman" w:hAnsi="Times New Roman" w:cs="Times New Roman"/>
        </w:rPr>
        <w:t>c year (10 months) after the 6</w:t>
      </w:r>
      <w:r w:rsidR="00AC72FB" w:rsidRPr="00C51561">
        <w:rPr>
          <w:rFonts w:ascii="Times New Roman" w:hAnsi="Times New Roman" w:cs="Times New Roman"/>
          <w:vertAlign w:val="superscript"/>
        </w:rPr>
        <w:t>th</w:t>
      </w:r>
      <w:r w:rsidR="00AC72FB" w:rsidRPr="00C51561">
        <w:rPr>
          <w:rFonts w:ascii="Times New Roman" w:hAnsi="Times New Roman" w:cs="Times New Roman"/>
        </w:rPr>
        <w:t xml:space="preserve"> </w:t>
      </w:r>
      <w:r w:rsidRPr="00C51561">
        <w:rPr>
          <w:rFonts w:ascii="Times New Roman" w:hAnsi="Times New Roman" w:cs="Times New Roman"/>
        </w:rPr>
        <w:t>semester. The rules and regulations of clinical</w:t>
      </w:r>
      <w:r w:rsidR="00AC72FB" w:rsidRPr="00C51561">
        <w:rPr>
          <w:rFonts w:ascii="Times New Roman" w:hAnsi="Times New Roman" w:cs="Times New Roman"/>
        </w:rPr>
        <w:t xml:space="preserve"> </w:t>
      </w:r>
      <w:r w:rsidRPr="00C51561">
        <w:rPr>
          <w:rFonts w:ascii="Times New Roman" w:hAnsi="Times New Roman" w:cs="Times New Roman"/>
        </w:rPr>
        <w:t>internship shall be as in</w:t>
      </w:r>
    </w:p>
    <w:p w:rsidR="003F2E29" w:rsidRPr="00C51561" w:rsidRDefault="003F2E29" w:rsidP="00C811E9">
      <w:pPr>
        <w:pStyle w:val="ListParagraph"/>
        <w:spacing w:line="360" w:lineRule="auto"/>
        <w:jc w:val="both"/>
        <w:rPr>
          <w:rFonts w:ascii="Times New Roman" w:hAnsi="Times New Roman" w:cs="Times New Roman"/>
        </w:rPr>
      </w:pPr>
    </w:p>
    <w:p w:rsidR="003F2E29" w:rsidRPr="00C51561" w:rsidRDefault="003F2E29" w:rsidP="00C811E9">
      <w:pPr>
        <w:pStyle w:val="ListParagraph"/>
        <w:spacing w:line="360" w:lineRule="auto"/>
        <w:jc w:val="both"/>
        <w:rPr>
          <w:rFonts w:ascii="Times New Roman" w:hAnsi="Times New Roman" w:cs="Times New Roman"/>
          <w:b/>
        </w:rPr>
      </w:pPr>
      <w:r w:rsidRPr="00C51561">
        <w:rPr>
          <w:rFonts w:ascii="Times New Roman" w:hAnsi="Times New Roman" w:cs="Times New Roman"/>
          <w:b/>
        </w:rPr>
        <w:t>Guidelines for implementation of Clinical Internship of B.ASLP program with effect from the academic session 2020-21</w:t>
      </w:r>
    </w:p>
    <w:p w:rsidR="003F2E29" w:rsidRPr="00C51561" w:rsidRDefault="003F2E29" w:rsidP="00C811E9">
      <w:pPr>
        <w:pStyle w:val="ListParagraph"/>
        <w:spacing w:line="360" w:lineRule="auto"/>
        <w:jc w:val="both"/>
        <w:rPr>
          <w:rFonts w:ascii="Times New Roman" w:hAnsi="Times New Roman" w:cs="Times New Roman"/>
        </w:rPr>
      </w:pPr>
    </w:p>
    <w:p w:rsidR="00AC72FB" w:rsidRPr="00C51561" w:rsidRDefault="003F2E29" w:rsidP="00C811E9">
      <w:pPr>
        <w:pStyle w:val="ListParagraph"/>
        <w:spacing w:line="360" w:lineRule="auto"/>
        <w:jc w:val="both"/>
        <w:rPr>
          <w:rFonts w:ascii="Times New Roman" w:hAnsi="Times New Roman" w:cs="Times New Roman"/>
        </w:rPr>
      </w:pPr>
      <w:r w:rsidRPr="00C51561">
        <w:rPr>
          <w:rFonts w:ascii="Times New Roman" w:hAnsi="Times New Roman" w:cs="Times New Roman"/>
        </w:rPr>
        <w:t>Objectives of the clinical internship are to:</w:t>
      </w:r>
    </w:p>
    <w:p w:rsidR="003F2E29" w:rsidRPr="00C51561" w:rsidRDefault="003F2E29" w:rsidP="00C811E9">
      <w:pPr>
        <w:pStyle w:val="ListParagraph"/>
        <w:spacing w:line="360" w:lineRule="auto"/>
        <w:jc w:val="both"/>
        <w:rPr>
          <w:rFonts w:ascii="Times New Roman" w:hAnsi="Times New Roman" w:cs="Times New Roman"/>
        </w:rPr>
      </w:pPr>
      <w:r w:rsidRPr="00C51561">
        <w:rPr>
          <w:rFonts w:ascii="Times New Roman" w:hAnsi="Times New Roman" w:cs="Times New Roman"/>
        </w:rPr>
        <w:t xml:space="preserve"> a) Facilitate transition from academic training to independent clinical responsibility</w:t>
      </w:r>
    </w:p>
    <w:p w:rsidR="003F2E29" w:rsidRPr="00C51561" w:rsidRDefault="003F2E29" w:rsidP="00C811E9">
      <w:pPr>
        <w:pStyle w:val="ListParagraph"/>
        <w:spacing w:line="360" w:lineRule="auto"/>
        <w:jc w:val="both"/>
        <w:rPr>
          <w:rFonts w:ascii="Times New Roman" w:hAnsi="Times New Roman" w:cs="Times New Roman"/>
        </w:rPr>
      </w:pPr>
      <w:r w:rsidRPr="00C51561">
        <w:rPr>
          <w:rFonts w:ascii="Times New Roman" w:hAnsi="Times New Roman" w:cs="Times New Roman"/>
        </w:rPr>
        <w:t>b) Provide additional inputs to attain and maintain competence in the clinical management of persons with communication disorders,</w:t>
      </w:r>
    </w:p>
    <w:p w:rsidR="001C52BE" w:rsidRPr="00C51561" w:rsidRDefault="001C52BE" w:rsidP="00C811E9">
      <w:pPr>
        <w:pStyle w:val="ListParagraph"/>
        <w:spacing w:line="360" w:lineRule="auto"/>
        <w:jc w:val="both"/>
        <w:rPr>
          <w:rFonts w:ascii="Times New Roman" w:hAnsi="Times New Roman" w:cs="Times New Roman"/>
        </w:rPr>
      </w:pPr>
    </w:p>
    <w:p w:rsidR="001C52BE" w:rsidRPr="00C51561" w:rsidRDefault="001C52BE" w:rsidP="00C811E9">
      <w:pPr>
        <w:pStyle w:val="ListParagraph"/>
        <w:spacing w:line="360" w:lineRule="auto"/>
        <w:jc w:val="both"/>
        <w:rPr>
          <w:rFonts w:ascii="Times New Roman" w:hAnsi="Times New Roman" w:cs="Times New Roman"/>
        </w:rPr>
      </w:pPr>
    </w:p>
    <w:p w:rsidR="001C52BE" w:rsidRPr="00C51561" w:rsidRDefault="001C52BE" w:rsidP="00C811E9">
      <w:pPr>
        <w:pStyle w:val="ListParagraph"/>
        <w:spacing w:line="360" w:lineRule="auto"/>
        <w:jc w:val="both"/>
        <w:rPr>
          <w:rFonts w:ascii="Times New Roman" w:hAnsi="Times New Roman" w:cs="Times New Roman"/>
        </w:rPr>
      </w:pPr>
    </w:p>
    <w:p w:rsidR="001C52BE" w:rsidRPr="00C51561" w:rsidRDefault="001C52BE" w:rsidP="00C811E9">
      <w:pPr>
        <w:pStyle w:val="ListParagraph"/>
        <w:spacing w:line="360" w:lineRule="auto"/>
        <w:jc w:val="both"/>
        <w:rPr>
          <w:rFonts w:ascii="Times New Roman" w:hAnsi="Times New Roman" w:cs="Times New Roman"/>
        </w:rPr>
      </w:pPr>
    </w:p>
    <w:p w:rsidR="001C52BE" w:rsidRPr="00C51561" w:rsidRDefault="001C52BE" w:rsidP="00C811E9">
      <w:pPr>
        <w:pStyle w:val="ListParagraph"/>
        <w:spacing w:line="360" w:lineRule="auto"/>
        <w:jc w:val="both"/>
        <w:rPr>
          <w:rFonts w:ascii="Times New Roman" w:hAnsi="Times New Roman" w:cs="Times New Roman"/>
        </w:rPr>
      </w:pPr>
    </w:p>
    <w:p w:rsidR="001C52BE" w:rsidRPr="00C51561" w:rsidRDefault="001C52BE" w:rsidP="00C811E9">
      <w:pPr>
        <w:pStyle w:val="ListParagraph"/>
        <w:spacing w:line="360" w:lineRule="auto"/>
        <w:jc w:val="both"/>
        <w:rPr>
          <w:rFonts w:ascii="Times New Roman" w:hAnsi="Times New Roman" w:cs="Times New Roman"/>
        </w:rPr>
      </w:pPr>
    </w:p>
    <w:p w:rsidR="001C52BE" w:rsidRPr="00C51561" w:rsidRDefault="001C52BE" w:rsidP="00C811E9">
      <w:pPr>
        <w:pStyle w:val="ListParagraph"/>
        <w:spacing w:line="360" w:lineRule="auto"/>
        <w:jc w:val="both"/>
        <w:rPr>
          <w:rFonts w:ascii="Times New Roman" w:hAnsi="Times New Roman" w:cs="Times New Roman"/>
        </w:rPr>
      </w:pPr>
    </w:p>
    <w:p w:rsidR="001C52BE" w:rsidRPr="00C51561" w:rsidRDefault="001C52BE" w:rsidP="00DB5076">
      <w:pPr>
        <w:pStyle w:val="ListParagraph"/>
        <w:spacing w:line="240" w:lineRule="auto"/>
        <w:jc w:val="both"/>
        <w:rPr>
          <w:rFonts w:ascii="Times New Roman" w:hAnsi="Times New Roman" w:cs="Times New Roman"/>
        </w:rPr>
      </w:pPr>
    </w:p>
    <w:p w:rsidR="001C52BE" w:rsidRPr="00C51561" w:rsidRDefault="001C52BE" w:rsidP="00DB5076">
      <w:pPr>
        <w:pStyle w:val="ListParagraph"/>
        <w:spacing w:line="240" w:lineRule="auto"/>
        <w:jc w:val="both"/>
        <w:rPr>
          <w:rFonts w:ascii="Times New Roman" w:hAnsi="Times New Roman" w:cs="Times New Roman"/>
        </w:rPr>
      </w:pPr>
    </w:p>
    <w:p w:rsidR="001C52BE" w:rsidRPr="00C51561" w:rsidRDefault="001C52BE" w:rsidP="00DB5076">
      <w:pPr>
        <w:pStyle w:val="ListParagraph"/>
        <w:spacing w:line="240" w:lineRule="auto"/>
        <w:jc w:val="both"/>
        <w:rPr>
          <w:rFonts w:ascii="Times New Roman" w:hAnsi="Times New Roman" w:cs="Times New Roman"/>
        </w:rPr>
      </w:pPr>
    </w:p>
    <w:p w:rsidR="001C52BE" w:rsidRPr="00C51561" w:rsidRDefault="001C52BE" w:rsidP="00DB5076">
      <w:pPr>
        <w:pStyle w:val="ListParagraph"/>
        <w:spacing w:line="240" w:lineRule="auto"/>
        <w:jc w:val="both"/>
        <w:rPr>
          <w:rFonts w:ascii="Times New Roman" w:hAnsi="Times New Roman" w:cs="Times New Roman"/>
        </w:rPr>
      </w:pPr>
    </w:p>
    <w:p w:rsidR="00C349E9" w:rsidRPr="00C51561" w:rsidRDefault="00F45441" w:rsidP="00537B3B">
      <w:pPr>
        <w:spacing w:line="360" w:lineRule="auto"/>
        <w:jc w:val="both"/>
        <w:rPr>
          <w:rFonts w:ascii="Times New Roman" w:hAnsi="Times New Roman" w:cs="Times New Roman"/>
        </w:rPr>
      </w:pPr>
      <w:r w:rsidRPr="00C51561">
        <w:rPr>
          <w:rFonts w:ascii="Times New Roman" w:hAnsi="Times New Roman" w:cs="Times New Roman"/>
        </w:rPr>
        <w:lastRenderedPageBreak/>
        <w:t>c</w:t>
      </w:r>
      <w:r w:rsidR="00C349E9" w:rsidRPr="00C51561">
        <w:rPr>
          <w:rFonts w:ascii="Times New Roman" w:hAnsi="Times New Roman" w:cs="Times New Roman"/>
        </w:rPr>
        <w:t>) Initiate group and individual action focusing on prev</w:t>
      </w:r>
      <w:r w:rsidRPr="00C51561">
        <w:rPr>
          <w:rFonts w:ascii="Times New Roman" w:hAnsi="Times New Roman" w:cs="Times New Roman"/>
        </w:rPr>
        <w:t xml:space="preserve">ention/early identification and </w:t>
      </w:r>
      <w:r w:rsidR="00C349E9" w:rsidRPr="00C51561">
        <w:rPr>
          <w:rFonts w:ascii="Times New Roman" w:hAnsi="Times New Roman" w:cs="Times New Roman"/>
        </w:rPr>
        <w:t>intervention in individuals with speech, hearing and language impairments at the level of the individual, family and community, and</w:t>
      </w:r>
    </w:p>
    <w:p w:rsidR="00C349E9" w:rsidRPr="00C51561" w:rsidRDefault="00C349E9" w:rsidP="00537B3B">
      <w:pPr>
        <w:pStyle w:val="ListParagraph"/>
        <w:spacing w:line="360" w:lineRule="auto"/>
        <w:jc w:val="both"/>
        <w:rPr>
          <w:rFonts w:ascii="Times New Roman" w:hAnsi="Times New Roman" w:cs="Times New Roman"/>
        </w:rPr>
      </w:pPr>
      <w:r w:rsidRPr="00C51561">
        <w:rPr>
          <w:rFonts w:ascii="Times New Roman" w:hAnsi="Times New Roman" w:cs="Times New Roman"/>
        </w:rPr>
        <w:t xml:space="preserve"> d) Provide training to understand professional responsibilities and ethical practices including</w:t>
      </w:r>
    </w:p>
    <w:p w:rsidR="00C349E9" w:rsidRPr="00C51561" w:rsidRDefault="00C349E9" w:rsidP="00537B3B">
      <w:pPr>
        <w:pStyle w:val="ListParagraph"/>
        <w:spacing w:line="360" w:lineRule="auto"/>
        <w:jc w:val="both"/>
        <w:rPr>
          <w:rFonts w:ascii="Times New Roman" w:hAnsi="Times New Roman" w:cs="Times New Roman"/>
        </w:rPr>
      </w:pPr>
      <w:proofErr w:type="spellStart"/>
      <w:r w:rsidRPr="00C51561">
        <w:rPr>
          <w:rFonts w:ascii="Times New Roman" w:hAnsi="Times New Roman" w:cs="Times New Roman"/>
        </w:rPr>
        <w:t>i</w:t>
      </w:r>
      <w:proofErr w:type="spellEnd"/>
      <w:r w:rsidRPr="00C51561">
        <w:rPr>
          <w:rFonts w:ascii="Times New Roman" w:hAnsi="Times New Roman" w:cs="Times New Roman"/>
        </w:rPr>
        <w:t>) Rights and dignity of patients.</w:t>
      </w:r>
    </w:p>
    <w:p w:rsidR="00C349E9" w:rsidRPr="00C51561" w:rsidRDefault="00C349E9" w:rsidP="00537B3B">
      <w:pPr>
        <w:pStyle w:val="ListParagraph"/>
        <w:spacing w:line="360" w:lineRule="auto"/>
        <w:jc w:val="both"/>
        <w:rPr>
          <w:rFonts w:ascii="Times New Roman" w:hAnsi="Times New Roman" w:cs="Times New Roman"/>
        </w:rPr>
      </w:pPr>
      <w:r w:rsidRPr="00C51561">
        <w:rPr>
          <w:rFonts w:ascii="Times New Roman" w:hAnsi="Times New Roman" w:cs="Times New Roman"/>
        </w:rPr>
        <w:t>ii) Consultation and referral to other professionals.</w:t>
      </w:r>
    </w:p>
    <w:p w:rsidR="00C349E9" w:rsidRPr="00C51561" w:rsidRDefault="00C349E9" w:rsidP="00537B3B">
      <w:pPr>
        <w:pStyle w:val="ListParagraph"/>
        <w:spacing w:line="360" w:lineRule="auto"/>
        <w:jc w:val="both"/>
        <w:rPr>
          <w:rFonts w:ascii="Times New Roman" w:hAnsi="Times New Roman" w:cs="Times New Roman"/>
        </w:rPr>
      </w:pPr>
      <w:r w:rsidRPr="00C51561">
        <w:rPr>
          <w:rFonts w:ascii="Times New Roman" w:hAnsi="Times New Roman" w:cs="Times New Roman"/>
        </w:rPr>
        <w:t xml:space="preserve"> iii) Conduct and professional obligations to peers/patients/families and the community at large.</w:t>
      </w:r>
    </w:p>
    <w:p w:rsidR="00C349E9" w:rsidRPr="00C51561" w:rsidRDefault="00C349E9" w:rsidP="00537B3B">
      <w:pPr>
        <w:pStyle w:val="ListParagraph"/>
        <w:spacing w:line="360" w:lineRule="auto"/>
        <w:jc w:val="both"/>
        <w:rPr>
          <w:rFonts w:ascii="Times New Roman" w:hAnsi="Times New Roman" w:cs="Times New Roman"/>
          <w:b/>
        </w:rPr>
      </w:pPr>
      <w:r w:rsidRPr="00C51561">
        <w:rPr>
          <w:rFonts w:ascii="Times New Roman" w:hAnsi="Times New Roman" w:cs="Times New Roman"/>
          <w:b/>
        </w:rPr>
        <w:t>Guidelines</w:t>
      </w:r>
    </w:p>
    <w:p w:rsidR="00C349E9" w:rsidRPr="00C51561" w:rsidRDefault="00C349E9" w:rsidP="00537B3B">
      <w:pPr>
        <w:pStyle w:val="ListParagraph"/>
        <w:spacing w:line="360" w:lineRule="auto"/>
        <w:jc w:val="both"/>
        <w:rPr>
          <w:rFonts w:ascii="Times New Roman" w:hAnsi="Times New Roman" w:cs="Times New Roman"/>
        </w:rPr>
      </w:pPr>
      <w:r w:rsidRPr="00C51561">
        <w:rPr>
          <w:rFonts w:ascii="Times New Roman" w:hAnsi="Times New Roman" w:cs="Times New Roman"/>
        </w:rPr>
        <w:t>1) Internship is mandatory</w:t>
      </w:r>
    </w:p>
    <w:p w:rsidR="00C349E9" w:rsidRPr="00C51561" w:rsidRDefault="00C349E9" w:rsidP="00537B3B">
      <w:pPr>
        <w:pStyle w:val="ListParagraph"/>
        <w:spacing w:line="360" w:lineRule="auto"/>
        <w:jc w:val="both"/>
        <w:rPr>
          <w:rFonts w:ascii="Times New Roman" w:hAnsi="Times New Roman" w:cs="Times New Roman"/>
        </w:rPr>
      </w:pPr>
      <w:r w:rsidRPr="00C51561">
        <w:rPr>
          <w:rFonts w:ascii="Times New Roman" w:hAnsi="Times New Roman" w:cs="Times New Roman"/>
        </w:rPr>
        <w:t xml:space="preserve">2) Duration: One academic year (10 months) split in to two semesters (VII &amp; VIII). </w:t>
      </w:r>
    </w:p>
    <w:p w:rsidR="00C349E9" w:rsidRPr="00C51561" w:rsidRDefault="00C349E9" w:rsidP="00537B3B">
      <w:pPr>
        <w:pStyle w:val="ListParagraph"/>
        <w:spacing w:line="360" w:lineRule="auto"/>
        <w:jc w:val="both"/>
        <w:rPr>
          <w:rFonts w:ascii="Times New Roman" w:hAnsi="Times New Roman" w:cs="Times New Roman"/>
        </w:rPr>
      </w:pPr>
      <w:r w:rsidRPr="00C51561">
        <w:rPr>
          <w:rFonts w:ascii="Times New Roman" w:hAnsi="Times New Roman" w:cs="Times New Roman"/>
        </w:rPr>
        <w:t>3) Eligibility: Internship will start immediately after the candidate completes the academic and clinical training till the 6</w:t>
      </w:r>
      <w:r w:rsidRPr="00C51561">
        <w:rPr>
          <w:rFonts w:ascii="Times New Roman" w:hAnsi="Times New Roman" w:cs="Times New Roman"/>
          <w:vertAlign w:val="superscript"/>
        </w:rPr>
        <w:t>th</w:t>
      </w:r>
      <w:r w:rsidRPr="00C51561">
        <w:rPr>
          <w:rFonts w:ascii="Times New Roman" w:hAnsi="Times New Roman" w:cs="Times New Roman"/>
        </w:rPr>
        <w:t xml:space="preserve"> semester. Students can start internship after the 6</w:t>
      </w:r>
      <w:r w:rsidRPr="00C51561">
        <w:rPr>
          <w:rFonts w:ascii="Times New Roman" w:hAnsi="Times New Roman" w:cs="Times New Roman"/>
          <w:vertAlign w:val="superscript"/>
        </w:rPr>
        <w:t>th</w:t>
      </w:r>
      <w:r w:rsidRPr="00C51561">
        <w:rPr>
          <w:rFonts w:ascii="Times New Roman" w:hAnsi="Times New Roman" w:cs="Times New Roman"/>
        </w:rPr>
        <w:t xml:space="preserve"> semester exams. However, students who fail in their clinical exam of 6</w:t>
      </w:r>
      <w:r w:rsidRPr="00C51561">
        <w:rPr>
          <w:rFonts w:ascii="Times New Roman" w:hAnsi="Times New Roman" w:cs="Times New Roman"/>
          <w:vertAlign w:val="superscript"/>
        </w:rPr>
        <w:t>th</w:t>
      </w:r>
      <w:r w:rsidRPr="00C51561">
        <w:rPr>
          <w:rFonts w:ascii="Times New Roman" w:hAnsi="Times New Roman" w:cs="Times New Roman"/>
        </w:rPr>
        <w:t xml:space="preserve"> semester will have to discontinue internship.</w:t>
      </w:r>
    </w:p>
    <w:p w:rsidR="00345DD6" w:rsidRPr="00C51561" w:rsidRDefault="00345DD6" w:rsidP="00537B3B">
      <w:pPr>
        <w:pStyle w:val="ListParagraph"/>
        <w:spacing w:line="360" w:lineRule="auto"/>
        <w:jc w:val="both"/>
        <w:rPr>
          <w:rFonts w:ascii="Times New Roman" w:hAnsi="Times New Roman" w:cs="Times New Roman"/>
        </w:rPr>
      </w:pPr>
      <w:r w:rsidRPr="00C51561">
        <w:rPr>
          <w:rFonts w:ascii="Times New Roman" w:hAnsi="Times New Roman" w:cs="Times New Roman"/>
        </w:rPr>
        <w:t xml:space="preserve">4) </w:t>
      </w:r>
      <w:proofErr w:type="gramStart"/>
      <w:r w:rsidRPr="00C51561">
        <w:rPr>
          <w:rFonts w:ascii="Times New Roman" w:hAnsi="Times New Roman" w:cs="Times New Roman"/>
        </w:rPr>
        <w:t>structure</w:t>
      </w:r>
      <w:proofErr w:type="gramEnd"/>
      <w:r w:rsidRPr="00C51561">
        <w:rPr>
          <w:rFonts w:ascii="Times New Roman" w:hAnsi="Times New Roman" w:cs="Times New Roman"/>
        </w:rPr>
        <w:t xml:space="preserve"> and duration of posting </w:t>
      </w:r>
    </w:p>
    <w:p w:rsidR="00345DD6" w:rsidRPr="00C51561" w:rsidRDefault="00345DD6" w:rsidP="00537B3B">
      <w:pPr>
        <w:pStyle w:val="ListParagraph"/>
        <w:spacing w:line="360" w:lineRule="auto"/>
        <w:jc w:val="both"/>
        <w:rPr>
          <w:rFonts w:ascii="Times New Roman" w:hAnsi="Times New Roman" w:cs="Times New Roman"/>
        </w:rPr>
      </w:pPr>
      <w:r w:rsidRPr="00C51561">
        <w:rPr>
          <w:rFonts w:ascii="Times New Roman" w:hAnsi="Times New Roman" w:cs="Times New Roman"/>
        </w:rPr>
        <w:t xml:space="preserve">         </w:t>
      </w:r>
      <w:r w:rsidR="00C349E9" w:rsidRPr="00C51561">
        <w:rPr>
          <w:rFonts w:ascii="Times New Roman" w:hAnsi="Times New Roman" w:cs="Times New Roman"/>
        </w:rPr>
        <w:t xml:space="preserve">a) The respective parent institutions shall decide </w:t>
      </w:r>
      <w:r w:rsidRPr="00C51561">
        <w:rPr>
          <w:rFonts w:ascii="Times New Roman" w:hAnsi="Times New Roman" w:cs="Times New Roman"/>
        </w:rPr>
        <w:t xml:space="preserve">on the institutions where their        </w:t>
      </w:r>
      <w:r w:rsidR="00C349E9" w:rsidRPr="00C51561">
        <w:rPr>
          <w:rFonts w:ascii="Times New Roman" w:hAnsi="Times New Roman" w:cs="Times New Roman"/>
        </w:rPr>
        <w:t xml:space="preserve">students will be </w:t>
      </w:r>
      <w:r w:rsidRPr="00C51561">
        <w:rPr>
          <w:rFonts w:ascii="Times New Roman" w:hAnsi="Times New Roman" w:cs="Times New Roman"/>
        </w:rPr>
        <w:t xml:space="preserve">posted for internship. However, students </w:t>
      </w:r>
      <w:r w:rsidR="00C349E9" w:rsidRPr="00C51561">
        <w:rPr>
          <w:rFonts w:ascii="Times New Roman" w:hAnsi="Times New Roman" w:cs="Times New Roman"/>
        </w:rPr>
        <w:t>can be posted for internship only at those institutions approved by the Rehabilitation Council of India.</w:t>
      </w:r>
    </w:p>
    <w:p w:rsidR="00437D27" w:rsidRPr="00C51561" w:rsidRDefault="00C349E9" w:rsidP="00537B3B">
      <w:pPr>
        <w:pStyle w:val="ListParagraph"/>
        <w:spacing w:line="360" w:lineRule="auto"/>
        <w:jc w:val="both"/>
        <w:rPr>
          <w:rFonts w:ascii="Times New Roman" w:hAnsi="Times New Roman" w:cs="Times New Roman"/>
        </w:rPr>
      </w:pPr>
      <w:r w:rsidRPr="00C51561">
        <w:rPr>
          <w:rFonts w:ascii="Times New Roman" w:hAnsi="Times New Roman" w:cs="Times New Roman"/>
        </w:rPr>
        <w:t xml:space="preserve">b) Students will do internship at their parent institute for one semester and at an institute(s) outside the parent institute for one semester Internship can be done at institutes like hospitals, special educational </w:t>
      </w:r>
      <w:proofErr w:type="spellStart"/>
      <w:r w:rsidRPr="00C51561">
        <w:rPr>
          <w:rFonts w:ascii="Times New Roman" w:hAnsi="Times New Roman" w:cs="Times New Roman"/>
        </w:rPr>
        <w:t>centers</w:t>
      </w:r>
      <w:proofErr w:type="spellEnd"/>
      <w:r w:rsidRPr="00C51561">
        <w:rPr>
          <w:rFonts w:ascii="Times New Roman" w:hAnsi="Times New Roman" w:cs="Times New Roman"/>
        </w:rPr>
        <w:t xml:space="preserve"> /schools</w:t>
      </w:r>
      <w:r w:rsidR="00F45441" w:rsidRPr="00C51561">
        <w:rPr>
          <w:rFonts w:ascii="Times New Roman" w:hAnsi="Times New Roman" w:cs="Times New Roman"/>
        </w:rPr>
        <w:t xml:space="preserve"> </w:t>
      </w:r>
      <w:r w:rsidRPr="00C51561">
        <w:rPr>
          <w:rFonts w:ascii="Times New Roman" w:hAnsi="Times New Roman" w:cs="Times New Roman"/>
        </w:rPr>
        <w:t xml:space="preserve">, </w:t>
      </w:r>
      <w:proofErr w:type="spellStart"/>
      <w:r w:rsidRPr="00C51561">
        <w:rPr>
          <w:rFonts w:ascii="Times New Roman" w:hAnsi="Times New Roman" w:cs="Times New Roman"/>
        </w:rPr>
        <w:t>centers</w:t>
      </w:r>
      <w:proofErr w:type="spellEnd"/>
      <w:r w:rsidRPr="00C51561">
        <w:rPr>
          <w:rFonts w:ascii="Times New Roman" w:hAnsi="Times New Roman" w:cs="Times New Roman"/>
        </w:rPr>
        <w:t xml:space="preserve"> </w:t>
      </w:r>
      <w:r w:rsidR="00F45441" w:rsidRPr="00C51561">
        <w:rPr>
          <w:rFonts w:ascii="Times New Roman" w:hAnsi="Times New Roman" w:cs="Times New Roman"/>
        </w:rPr>
        <w:t xml:space="preserve"> </w:t>
      </w:r>
      <w:r w:rsidRPr="00C51561">
        <w:rPr>
          <w:rFonts w:ascii="Times New Roman" w:hAnsi="Times New Roman" w:cs="Times New Roman"/>
        </w:rPr>
        <w:t xml:space="preserve">where clinical facilities for management of ASD, cochlear implantation, AVT etc. Are available, centres which undertake empowering of mothers, </w:t>
      </w:r>
      <w:proofErr w:type="spellStart"/>
      <w:r w:rsidRPr="00C51561">
        <w:rPr>
          <w:rFonts w:ascii="Times New Roman" w:hAnsi="Times New Roman" w:cs="Times New Roman"/>
        </w:rPr>
        <w:t>centers</w:t>
      </w:r>
      <w:proofErr w:type="spellEnd"/>
      <w:r w:rsidRPr="00C51561">
        <w:rPr>
          <w:rFonts w:ascii="Times New Roman" w:hAnsi="Times New Roman" w:cs="Times New Roman"/>
        </w:rPr>
        <w:t xml:space="preserve"> for CP, and </w:t>
      </w:r>
      <w:proofErr w:type="spellStart"/>
      <w:r w:rsidRPr="00C51561">
        <w:rPr>
          <w:rFonts w:ascii="Times New Roman" w:hAnsi="Times New Roman" w:cs="Times New Roman"/>
        </w:rPr>
        <w:t>centers</w:t>
      </w:r>
      <w:proofErr w:type="spellEnd"/>
      <w:r w:rsidRPr="00C51561">
        <w:rPr>
          <w:rFonts w:ascii="Times New Roman" w:hAnsi="Times New Roman" w:cs="Times New Roman"/>
        </w:rPr>
        <w:t xml:space="preserve"> </w:t>
      </w:r>
      <w:proofErr w:type="gramStart"/>
      <w:r w:rsidRPr="00C51561">
        <w:rPr>
          <w:rFonts w:ascii="Times New Roman" w:hAnsi="Times New Roman" w:cs="Times New Roman"/>
        </w:rPr>
        <w:t>for</w:t>
      </w:r>
      <w:r w:rsidR="00437D27" w:rsidRPr="00C51561">
        <w:rPr>
          <w:rFonts w:ascii="Times New Roman" w:hAnsi="Times New Roman" w:cs="Times New Roman"/>
        </w:rPr>
        <w:t xml:space="preserve"> </w:t>
      </w:r>
      <w:r w:rsidRPr="00C51561">
        <w:rPr>
          <w:rFonts w:ascii="Times New Roman" w:hAnsi="Times New Roman" w:cs="Times New Roman"/>
        </w:rPr>
        <w:t xml:space="preserve"> LD</w:t>
      </w:r>
      <w:proofErr w:type="gramEnd"/>
      <w:r w:rsidRPr="00C51561">
        <w:rPr>
          <w:rFonts w:ascii="Times New Roman" w:hAnsi="Times New Roman" w:cs="Times New Roman"/>
        </w:rPr>
        <w:t>, etc. Attempts must be made to provide clinical training to students in a variety of set ups.</w:t>
      </w:r>
    </w:p>
    <w:p w:rsidR="00C349E9" w:rsidRPr="00C51561" w:rsidRDefault="00C349E9" w:rsidP="00537B3B">
      <w:pPr>
        <w:pStyle w:val="ListParagraph"/>
        <w:spacing w:line="360" w:lineRule="auto"/>
        <w:jc w:val="both"/>
        <w:rPr>
          <w:rFonts w:ascii="Times New Roman" w:hAnsi="Times New Roman" w:cs="Times New Roman"/>
        </w:rPr>
      </w:pPr>
      <w:r w:rsidRPr="00C51561">
        <w:rPr>
          <w:rFonts w:ascii="Times New Roman" w:hAnsi="Times New Roman" w:cs="Times New Roman"/>
        </w:rPr>
        <w:t xml:space="preserve"> c) It shall be mandatory to provide additional clinical training to students in such areas as management of neurologically afflicted persons, prevention and early</w:t>
      </w:r>
    </w:p>
    <w:p w:rsidR="00C349E9" w:rsidRPr="00C51561" w:rsidRDefault="00C349E9" w:rsidP="00537B3B">
      <w:pPr>
        <w:pStyle w:val="ListParagraph"/>
        <w:spacing w:line="360" w:lineRule="auto"/>
        <w:jc w:val="both"/>
        <w:rPr>
          <w:rFonts w:ascii="Times New Roman" w:hAnsi="Times New Roman" w:cs="Times New Roman"/>
        </w:rPr>
      </w:pPr>
      <w:proofErr w:type="gramStart"/>
      <w:r w:rsidRPr="00C51561">
        <w:rPr>
          <w:rFonts w:ascii="Times New Roman" w:hAnsi="Times New Roman" w:cs="Times New Roman"/>
        </w:rPr>
        <w:t>intervention</w:t>
      </w:r>
      <w:proofErr w:type="gramEnd"/>
      <w:r w:rsidRPr="00C51561">
        <w:rPr>
          <w:rFonts w:ascii="Times New Roman" w:hAnsi="Times New Roman" w:cs="Times New Roman"/>
        </w:rPr>
        <w:t xml:space="preserve"> programs, community based rehabilitation, occupational health programs, structural abnormalities related to speech and hearing, etc.</w:t>
      </w:r>
    </w:p>
    <w:p w:rsidR="00C349E9" w:rsidRPr="00C51561" w:rsidRDefault="00C349E9" w:rsidP="00537B3B">
      <w:pPr>
        <w:pStyle w:val="ListParagraph"/>
        <w:spacing w:line="360" w:lineRule="auto"/>
        <w:jc w:val="both"/>
        <w:rPr>
          <w:rFonts w:ascii="Times New Roman" w:hAnsi="Times New Roman" w:cs="Times New Roman"/>
        </w:rPr>
      </w:pPr>
      <w:r w:rsidRPr="00C51561">
        <w:rPr>
          <w:rFonts w:ascii="Times New Roman" w:hAnsi="Times New Roman" w:cs="Times New Roman"/>
        </w:rPr>
        <w:t>5) Mode of supervision during internship: Supervision should generally be provided by a Speech-language Pathologist and Audiologist. However, in institute/</w:t>
      </w:r>
      <w:proofErr w:type="spellStart"/>
      <w:r w:rsidRPr="00C51561">
        <w:rPr>
          <w:rFonts w:ascii="Times New Roman" w:hAnsi="Times New Roman" w:cs="Times New Roman"/>
        </w:rPr>
        <w:t>centers</w:t>
      </w:r>
      <w:proofErr w:type="spellEnd"/>
      <w:r w:rsidRPr="00C51561">
        <w:rPr>
          <w:rFonts w:ascii="Times New Roman" w:hAnsi="Times New Roman" w:cs="Times New Roman"/>
        </w:rPr>
        <w:t xml:space="preserve"> where this is not feasible, supervision can be done by a specialist from an allied area like</w:t>
      </w:r>
    </w:p>
    <w:p w:rsidR="00437D27" w:rsidRPr="00C51561" w:rsidRDefault="00C349E9" w:rsidP="00537B3B">
      <w:pPr>
        <w:pStyle w:val="ListParagraph"/>
        <w:spacing w:line="360" w:lineRule="auto"/>
        <w:jc w:val="both"/>
        <w:rPr>
          <w:rFonts w:ascii="Times New Roman" w:hAnsi="Times New Roman" w:cs="Times New Roman"/>
        </w:rPr>
      </w:pPr>
      <w:r w:rsidRPr="00C51561">
        <w:rPr>
          <w:rFonts w:ascii="Times New Roman" w:hAnsi="Times New Roman" w:cs="Times New Roman"/>
        </w:rPr>
        <w:t xml:space="preserve">Otolaryngology, Neurology, </w:t>
      </w:r>
      <w:proofErr w:type="gramStart"/>
      <w:r w:rsidRPr="00C51561">
        <w:rPr>
          <w:rFonts w:ascii="Times New Roman" w:hAnsi="Times New Roman" w:cs="Times New Roman"/>
        </w:rPr>
        <w:t>Mental</w:t>
      </w:r>
      <w:r w:rsidR="00437D27" w:rsidRPr="00C51561">
        <w:rPr>
          <w:rFonts w:ascii="Times New Roman" w:hAnsi="Times New Roman" w:cs="Times New Roman"/>
        </w:rPr>
        <w:t xml:space="preserve"> </w:t>
      </w:r>
      <w:r w:rsidRPr="00C51561">
        <w:rPr>
          <w:rFonts w:ascii="Times New Roman" w:hAnsi="Times New Roman" w:cs="Times New Roman"/>
        </w:rPr>
        <w:t xml:space="preserve"> Health</w:t>
      </w:r>
      <w:proofErr w:type="gramEnd"/>
      <w:r w:rsidRPr="00C51561">
        <w:rPr>
          <w:rFonts w:ascii="Times New Roman" w:hAnsi="Times New Roman" w:cs="Times New Roman"/>
        </w:rPr>
        <w:t xml:space="preserve">, </w:t>
      </w:r>
      <w:proofErr w:type="spellStart"/>
      <w:r w:rsidRPr="00C51561">
        <w:rPr>
          <w:rFonts w:ascii="Times New Roman" w:hAnsi="Times New Roman" w:cs="Times New Roman"/>
        </w:rPr>
        <w:t>Pediatrics</w:t>
      </w:r>
      <w:proofErr w:type="spellEnd"/>
      <w:r w:rsidRPr="00C51561">
        <w:rPr>
          <w:rFonts w:ascii="Times New Roman" w:hAnsi="Times New Roman" w:cs="Times New Roman"/>
        </w:rPr>
        <w:t>, among others.</w:t>
      </w:r>
    </w:p>
    <w:p w:rsidR="00C349E9" w:rsidRPr="00C51561" w:rsidRDefault="00C349E9" w:rsidP="00537B3B">
      <w:pPr>
        <w:pStyle w:val="ListParagraph"/>
        <w:spacing w:line="360" w:lineRule="auto"/>
        <w:jc w:val="both"/>
        <w:rPr>
          <w:rFonts w:ascii="Times New Roman" w:hAnsi="Times New Roman" w:cs="Times New Roman"/>
        </w:rPr>
      </w:pPr>
      <w:r w:rsidRPr="00C51561">
        <w:rPr>
          <w:rFonts w:ascii="Times New Roman" w:hAnsi="Times New Roman" w:cs="Times New Roman"/>
        </w:rPr>
        <w:t>6) Maintenance of records by students: Every student shall maintain records of the number of hours of clinical work in different areas and institutions. This should be certified by the head of the institution or his/her nominee where the student is</w:t>
      </w:r>
      <w:r w:rsidR="00250233">
        <w:rPr>
          <w:rFonts w:ascii="Times New Roman" w:hAnsi="Times New Roman" w:cs="Times New Roman"/>
        </w:rPr>
        <w:t xml:space="preserve"> </w:t>
      </w:r>
      <w:r w:rsidR="007123F1">
        <w:rPr>
          <w:rFonts w:ascii="Times New Roman" w:hAnsi="Times New Roman" w:cs="Times New Roman"/>
        </w:rPr>
        <w:t>undergoing internship.</w:t>
      </w:r>
    </w:p>
    <w:p w:rsidR="00AC72FB" w:rsidRPr="00C51561" w:rsidRDefault="00AC72FB" w:rsidP="00DB5076">
      <w:pPr>
        <w:pStyle w:val="ListParagraph"/>
        <w:spacing w:line="240" w:lineRule="auto"/>
        <w:jc w:val="both"/>
        <w:rPr>
          <w:rFonts w:ascii="Times New Roman" w:hAnsi="Times New Roman" w:cs="Times New Roman"/>
        </w:rPr>
      </w:pPr>
    </w:p>
    <w:p w:rsidR="00AC72FB" w:rsidRPr="00C51561" w:rsidRDefault="00F45441" w:rsidP="00DB5076">
      <w:pPr>
        <w:spacing w:line="240" w:lineRule="auto"/>
        <w:jc w:val="both"/>
        <w:rPr>
          <w:rFonts w:ascii="Times New Roman" w:hAnsi="Times New Roman" w:cs="Times New Roman"/>
          <w:b/>
        </w:rPr>
      </w:pPr>
      <w:r w:rsidRPr="00C51561">
        <w:rPr>
          <w:rFonts w:ascii="Times New Roman" w:hAnsi="Times New Roman" w:cs="Times New Roman"/>
          <w:b/>
        </w:rPr>
        <w:t>Examination Pattern</w:t>
      </w:r>
    </w:p>
    <w:p w:rsidR="00F45441" w:rsidRPr="00C51561" w:rsidRDefault="00F45441" w:rsidP="00DB5076">
      <w:pPr>
        <w:spacing w:line="240" w:lineRule="auto"/>
        <w:jc w:val="both"/>
        <w:rPr>
          <w:rFonts w:ascii="Times New Roman" w:hAnsi="Times New Roman" w:cs="Times New Roman"/>
        </w:rPr>
      </w:pPr>
      <w:r w:rsidRPr="00C51561">
        <w:rPr>
          <w:rFonts w:ascii="Times New Roman" w:hAnsi="Times New Roman" w:cs="Times New Roman"/>
        </w:rPr>
        <w:t>The examination pattern and papers shall be as shown in the table below;</w:t>
      </w:r>
    </w:p>
    <w:tbl>
      <w:tblPr>
        <w:tblStyle w:val="TableGrid"/>
        <w:tblW w:w="0" w:type="auto"/>
        <w:tblLook w:val="04A0"/>
      </w:tblPr>
      <w:tblGrid>
        <w:gridCol w:w="959"/>
        <w:gridCol w:w="2121"/>
        <w:gridCol w:w="1540"/>
        <w:gridCol w:w="1540"/>
        <w:gridCol w:w="1541"/>
        <w:gridCol w:w="1541"/>
      </w:tblGrid>
      <w:tr w:rsidR="00F45441" w:rsidRPr="00C51561" w:rsidTr="00537B3B">
        <w:tc>
          <w:tcPr>
            <w:tcW w:w="959" w:type="dxa"/>
          </w:tcPr>
          <w:p w:rsidR="00F45441" w:rsidRPr="00C51561" w:rsidRDefault="00F45441" w:rsidP="00DB5076">
            <w:pPr>
              <w:jc w:val="both"/>
              <w:rPr>
                <w:rFonts w:ascii="Times New Roman" w:hAnsi="Times New Roman" w:cs="Times New Roman"/>
              </w:rPr>
            </w:pPr>
            <w:r w:rsidRPr="00C51561">
              <w:rPr>
                <w:rFonts w:ascii="Times New Roman" w:hAnsi="Times New Roman" w:cs="Times New Roman"/>
              </w:rPr>
              <w:t>No.</w:t>
            </w:r>
          </w:p>
        </w:tc>
        <w:tc>
          <w:tcPr>
            <w:tcW w:w="2121" w:type="dxa"/>
          </w:tcPr>
          <w:p w:rsidR="00F45441" w:rsidRPr="00C51561" w:rsidRDefault="00F45441" w:rsidP="00DB5076">
            <w:pPr>
              <w:jc w:val="both"/>
              <w:rPr>
                <w:rFonts w:ascii="Times New Roman" w:hAnsi="Times New Roman" w:cs="Times New Roman"/>
              </w:rPr>
            </w:pPr>
            <w:r w:rsidRPr="00C51561">
              <w:rPr>
                <w:rFonts w:ascii="Times New Roman" w:hAnsi="Times New Roman" w:cs="Times New Roman"/>
              </w:rPr>
              <w:t>Title of the paper</w:t>
            </w:r>
          </w:p>
        </w:tc>
        <w:tc>
          <w:tcPr>
            <w:tcW w:w="1540" w:type="dxa"/>
          </w:tcPr>
          <w:p w:rsidR="00F45441" w:rsidRPr="00C51561" w:rsidRDefault="00F45441" w:rsidP="00DB5076">
            <w:pPr>
              <w:jc w:val="both"/>
              <w:rPr>
                <w:rFonts w:ascii="Times New Roman" w:hAnsi="Times New Roman" w:cs="Times New Roman"/>
              </w:rPr>
            </w:pPr>
            <w:r w:rsidRPr="00C51561">
              <w:rPr>
                <w:rFonts w:ascii="Times New Roman" w:hAnsi="Times New Roman" w:cs="Times New Roman"/>
              </w:rPr>
              <w:t>Practical</w:t>
            </w:r>
          </w:p>
        </w:tc>
        <w:tc>
          <w:tcPr>
            <w:tcW w:w="1540" w:type="dxa"/>
          </w:tcPr>
          <w:p w:rsidR="00F45441" w:rsidRPr="00C51561" w:rsidRDefault="00F45441" w:rsidP="00DB5076">
            <w:pPr>
              <w:jc w:val="both"/>
              <w:rPr>
                <w:rFonts w:ascii="Times New Roman" w:hAnsi="Times New Roman" w:cs="Times New Roman"/>
              </w:rPr>
            </w:pPr>
            <w:r w:rsidRPr="00C51561">
              <w:rPr>
                <w:rFonts w:ascii="Times New Roman" w:hAnsi="Times New Roman" w:cs="Times New Roman"/>
              </w:rPr>
              <w:t>IA</w:t>
            </w:r>
          </w:p>
        </w:tc>
        <w:tc>
          <w:tcPr>
            <w:tcW w:w="1541" w:type="dxa"/>
          </w:tcPr>
          <w:p w:rsidR="00F45441" w:rsidRPr="00C51561" w:rsidRDefault="00F45441" w:rsidP="00DB5076">
            <w:pPr>
              <w:jc w:val="both"/>
              <w:rPr>
                <w:rFonts w:ascii="Times New Roman" w:hAnsi="Times New Roman" w:cs="Times New Roman"/>
              </w:rPr>
            </w:pPr>
            <w:r w:rsidRPr="00C51561">
              <w:rPr>
                <w:rFonts w:ascii="Times New Roman" w:hAnsi="Times New Roman" w:cs="Times New Roman"/>
              </w:rPr>
              <w:t>Exam</w:t>
            </w:r>
          </w:p>
        </w:tc>
        <w:tc>
          <w:tcPr>
            <w:tcW w:w="1541" w:type="dxa"/>
          </w:tcPr>
          <w:p w:rsidR="00F45441" w:rsidRPr="00C51561" w:rsidRDefault="00F45441" w:rsidP="00DB5076">
            <w:pPr>
              <w:jc w:val="both"/>
              <w:rPr>
                <w:rFonts w:ascii="Times New Roman" w:hAnsi="Times New Roman" w:cs="Times New Roman"/>
              </w:rPr>
            </w:pPr>
            <w:r w:rsidRPr="00C51561">
              <w:rPr>
                <w:rFonts w:ascii="Times New Roman" w:hAnsi="Times New Roman" w:cs="Times New Roman"/>
              </w:rPr>
              <w:t>Total</w:t>
            </w:r>
          </w:p>
        </w:tc>
      </w:tr>
      <w:tr w:rsidR="00F45441" w:rsidRPr="00C51561" w:rsidTr="00537B3B">
        <w:tc>
          <w:tcPr>
            <w:tcW w:w="959" w:type="dxa"/>
          </w:tcPr>
          <w:p w:rsidR="00F45441" w:rsidRPr="00C51561" w:rsidRDefault="00F45441" w:rsidP="00DB5076">
            <w:pPr>
              <w:jc w:val="both"/>
              <w:rPr>
                <w:rFonts w:ascii="Times New Roman" w:hAnsi="Times New Roman" w:cs="Times New Roman"/>
              </w:rPr>
            </w:pPr>
            <w:r w:rsidRPr="00C51561">
              <w:rPr>
                <w:rFonts w:ascii="Times New Roman" w:hAnsi="Times New Roman" w:cs="Times New Roman"/>
              </w:rPr>
              <w:t>B 1.1</w:t>
            </w:r>
          </w:p>
        </w:tc>
        <w:tc>
          <w:tcPr>
            <w:tcW w:w="2121" w:type="dxa"/>
          </w:tcPr>
          <w:p w:rsidR="00F45441" w:rsidRPr="00C51561" w:rsidRDefault="00F45441" w:rsidP="00DB5076">
            <w:pPr>
              <w:jc w:val="both"/>
              <w:rPr>
                <w:rFonts w:ascii="Times New Roman" w:hAnsi="Times New Roman" w:cs="Times New Roman"/>
              </w:rPr>
            </w:pPr>
            <w:r w:rsidRPr="00C51561">
              <w:rPr>
                <w:rFonts w:ascii="Times New Roman" w:hAnsi="Times New Roman" w:cs="Times New Roman"/>
              </w:rPr>
              <w:t>Communication Science</w:t>
            </w:r>
          </w:p>
        </w:tc>
        <w:tc>
          <w:tcPr>
            <w:tcW w:w="1540" w:type="dxa"/>
          </w:tcPr>
          <w:p w:rsidR="00F45441" w:rsidRPr="00C51561" w:rsidRDefault="00F45441" w:rsidP="00DB5076">
            <w:pPr>
              <w:jc w:val="both"/>
              <w:rPr>
                <w:rFonts w:ascii="Times New Roman" w:hAnsi="Times New Roman" w:cs="Times New Roman"/>
              </w:rPr>
            </w:pPr>
          </w:p>
        </w:tc>
        <w:tc>
          <w:tcPr>
            <w:tcW w:w="1540" w:type="dxa"/>
          </w:tcPr>
          <w:p w:rsidR="00F45441" w:rsidRPr="00C51561" w:rsidRDefault="00F45441" w:rsidP="00DB5076">
            <w:pPr>
              <w:jc w:val="both"/>
              <w:rPr>
                <w:rFonts w:ascii="Times New Roman" w:hAnsi="Times New Roman" w:cs="Times New Roman"/>
              </w:rPr>
            </w:pPr>
          </w:p>
        </w:tc>
        <w:tc>
          <w:tcPr>
            <w:tcW w:w="1541" w:type="dxa"/>
          </w:tcPr>
          <w:p w:rsidR="00F45441" w:rsidRPr="00C51561" w:rsidRDefault="005776F0" w:rsidP="00DB5076">
            <w:pPr>
              <w:jc w:val="both"/>
              <w:rPr>
                <w:rFonts w:ascii="Times New Roman" w:hAnsi="Times New Roman" w:cs="Times New Roman"/>
              </w:rPr>
            </w:pPr>
            <w:r w:rsidRPr="00C51561">
              <w:rPr>
                <w:rFonts w:ascii="Times New Roman" w:hAnsi="Times New Roman" w:cs="Times New Roman"/>
              </w:rPr>
              <w:t>75</w:t>
            </w:r>
          </w:p>
        </w:tc>
        <w:tc>
          <w:tcPr>
            <w:tcW w:w="1541" w:type="dxa"/>
          </w:tcPr>
          <w:p w:rsidR="00F45441" w:rsidRPr="00C51561" w:rsidRDefault="005776F0" w:rsidP="00DB5076">
            <w:pPr>
              <w:jc w:val="both"/>
              <w:rPr>
                <w:rFonts w:ascii="Times New Roman" w:hAnsi="Times New Roman" w:cs="Times New Roman"/>
              </w:rPr>
            </w:pPr>
            <w:r w:rsidRPr="00C51561">
              <w:rPr>
                <w:rFonts w:ascii="Times New Roman" w:hAnsi="Times New Roman" w:cs="Times New Roman"/>
              </w:rPr>
              <w:t>100</w:t>
            </w:r>
          </w:p>
        </w:tc>
      </w:tr>
      <w:tr w:rsidR="00F45441" w:rsidRPr="00C51561" w:rsidTr="00537B3B">
        <w:tc>
          <w:tcPr>
            <w:tcW w:w="959" w:type="dxa"/>
          </w:tcPr>
          <w:p w:rsidR="00F45441" w:rsidRPr="00C51561" w:rsidRDefault="00F45441" w:rsidP="00DB5076">
            <w:pPr>
              <w:jc w:val="both"/>
              <w:rPr>
                <w:rFonts w:ascii="Times New Roman" w:hAnsi="Times New Roman" w:cs="Times New Roman"/>
              </w:rPr>
            </w:pPr>
            <w:r w:rsidRPr="00C51561">
              <w:rPr>
                <w:rFonts w:ascii="Times New Roman" w:hAnsi="Times New Roman" w:cs="Times New Roman"/>
              </w:rPr>
              <w:t>B 1.2</w:t>
            </w:r>
          </w:p>
        </w:tc>
        <w:tc>
          <w:tcPr>
            <w:tcW w:w="2121" w:type="dxa"/>
          </w:tcPr>
          <w:p w:rsidR="00F45441" w:rsidRPr="00C51561" w:rsidRDefault="00F45441" w:rsidP="00DB5076">
            <w:pPr>
              <w:jc w:val="both"/>
              <w:rPr>
                <w:rFonts w:ascii="Times New Roman" w:hAnsi="Times New Roman" w:cs="Times New Roman"/>
              </w:rPr>
            </w:pPr>
            <w:r w:rsidRPr="00C51561">
              <w:rPr>
                <w:rFonts w:ascii="Times New Roman" w:hAnsi="Times New Roman" w:cs="Times New Roman"/>
              </w:rPr>
              <w:t>Anatomy and Physiology of Speech and Hearing</w:t>
            </w:r>
          </w:p>
        </w:tc>
        <w:tc>
          <w:tcPr>
            <w:tcW w:w="1540" w:type="dxa"/>
          </w:tcPr>
          <w:p w:rsidR="00F45441" w:rsidRPr="00C51561" w:rsidRDefault="00F45441" w:rsidP="00DB5076">
            <w:pPr>
              <w:pStyle w:val="ListParagraph"/>
              <w:numPr>
                <w:ilvl w:val="0"/>
                <w:numId w:val="15"/>
              </w:numPr>
              <w:jc w:val="both"/>
              <w:rPr>
                <w:rFonts w:ascii="Times New Roman" w:hAnsi="Times New Roman" w:cs="Times New Roman"/>
              </w:rPr>
            </w:pPr>
          </w:p>
        </w:tc>
        <w:tc>
          <w:tcPr>
            <w:tcW w:w="1540" w:type="dxa"/>
          </w:tcPr>
          <w:p w:rsidR="00F45441" w:rsidRPr="00C51561" w:rsidRDefault="005776F0" w:rsidP="00DB5076">
            <w:pPr>
              <w:jc w:val="both"/>
              <w:rPr>
                <w:rFonts w:ascii="Times New Roman" w:hAnsi="Times New Roman" w:cs="Times New Roman"/>
              </w:rPr>
            </w:pPr>
            <w:r w:rsidRPr="00C51561">
              <w:rPr>
                <w:rFonts w:ascii="Times New Roman" w:hAnsi="Times New Roman" w:cs="Times New Roman"/>
              </w:rPr>
              <w:t>25</w:t>
            </w:r>
          </w:p>
        </w:tc>
        <w:tc>
          <w:tcPr>
            <w:tcW w:w="1541" w:type="dxa"/>
          </w:tcPr>
          <w:p w:rsidR="00F45441" w:rsidRPr="00C51561" w:rsidRDefault="005776F0" w:rsidP="00DB5076">
            <w:pPr>
              <w:jc w:val="both"/>
              <w:rPr>
                <w:rFonts w:ascii="Times New Roman" w:hAnsi="Times New Roman" w:cs="Times New Roman"/>
              </w:rPr>
            </w:pPr>
            <w:r w:rsidRPr="00C51561">
              <w:rPr>
                <w:rFonts w:ascii="Times New Roman" w:hAnsi="Times New Roman" w:cs="Times New Roman"/>
              </w:rPr>
              <w:t>75</w:t>
            </w:r>
          </w:p>
        </w:tc>
        <w:tc>
          <w:tcPr>
            <w:tcW w:w="1541" w:type="dxa"/>
          </w:tcPr>
          <w:p w:rsidR="00F45441" w:rsidRPr="00C51561" w:rsidRDefault="005776F0" w:rsidP="00DB5076">
            <w:pPr>
              <w:jc w:val="both"/>
              <w:rPr>
                <w:rFonts w:ascii="Times New Roman" w:hAnsi="Times New Roman" w:cs="Times New Roman"/>
              </w:rPr>
            </w:pPr>
            <w:r w:rsidRPr="00C51561">
              <w:rPr>
                <w:rFonts w:ascii="Times New Roman" w:hAnsi="Times New Roman" w:cs="Times New Roman"/>
              </w:rPr>
              <w:t>100</w:t>
            </w:r>
          </w:p>
        </w:tc>
      </w:tr>
      <w:tr w:rsidR="00F45441" w:rsidRPr="00C51561" w:rsidTr="00537B3B">
        <w:tc>
          <w:tcPr>
            <w:tcW w:w="959" w:type="dxa"/>
          </w:tcPr>
          <w:p w:rsidR="00F45441" w:rsidRPr="00C51561" w:rsidRDefault="00F45441" w:rsidP="00DB5076">
            <w:pPr>
              <w:jc w:val="both"/>
              <w:rPr>
                <w:rFonts w:ascii="Times New Roman" w:hAnsi="Times New Roman" w:cs="Times New Roman"/>
              </w:rPr>
            </w:pPr>
            <w:r w:rsidRPr="00C51561">
              <w:rPr>
                <w:rFonts w:ascii="Times New Roman" w:hAnsi="Times New Roman" w:cs="Times New Roman"/>
              </w:rPr>
              <w:t>B 1.3</w:t>
            </w:r>
          </w:p>
        </w:tc>
        <w:tc>
          <w:tcPr>
            <w:tcW w:w="2121" w:type="dxa"/>
          </w:tcPr>
          <w:p w:rsidR="00F45441" w:rsidRPr="00C51561" w:rsidRDefault="00F45441" w:rsidP="00DB5076">
            <w:pPr>
              <w:jc w:val="both"/>
              <w:rPr>
                <w:rFonts w:ascii="Times New Roman" w:hAnsi="Times New Roman" w:cs="Times New Roman"/>
              </w:rPr>
            </w:pPr>
            <w:r w:rsidRPr="00C51561">
              <w:rPr>
                <w:rFonts w:ascii="Times New Roman" w:hAnsi="Times New Roman" w:cs="Times New Roman"/>
              </w:rPr>
              <w:t>Clinical Psychology</w:t>
            </w:r>
          </w:p>
        </w:tc>
        <w:tc>
          <w:tcPr>
            <w:tcW w:w="1540" w:type="dxa"/>
          </w:tcPr>
          <w:p w:rsidR="00F45441" w:rsidRPr="00C51561" w:rsidRDefault="005776F0" w:rsidP="00DB5076">
            <w:pPr>
              <w:jc w:val="both"/>
              <w:rPr>
                <w:rFonts w:ascii="Times New Roman" w:hAnsi="Times New Roman" w:cs="Times New Roman"/>
              </w:rPr>
            </w:pPr>
            <w:r w:rsidRPr="00C51561">
              <w:rPr>
                <w:rFonts w:ascii="Times New Roman" w:hAnsi="Times New Roman" w:cs="Times New Roman"/>
              </w:rPr>
              <w:t>-</w:t>
            </w:r>
          </w:p>
        </w:tc>
        <w:tc>
          <w:tcPr>
            <w:tcW w:w="1540" w:type="dxa"/>
          </w:tcPr>
          <w:p w:rsidR="00F45441" w:rsidRPr="00C51561" w:rsidRDefault="005776F0" w:rsidP="00DB5076">
            <w:pPr>
              <w:jc w:val="both"/>
              <w:rPr>
                <w:rFonts w:ascii="Times New Roman" w:hAnsi="Times New Roman" w:cs="Times New Roman"/>
              </w:rPr>
            </w:pPr>
            <w:r w:rsidRPr="00C51561">
              <w:rPr>
                <w:rFonts w:ascii="Times New Roman" w:hAnsi="Times New Roman" w:cs="Times New Roman"/>
              </w:rPr>
              <w:t>25</w:t>
            </w:r>
          </w:p>
        </w:tc>
        <w:tc>
          <w:tcPr>
            <w:tcW w:w="1541" w:type="dxa"/>
          </w:tcPr>
          <w:p w:rsidR="00F45441" w:rsidRPr="00C51561" w:rsidRDefault="005776F0" w:rsidP="00DB5076">
            <w:pPr>
              <w:jc w:val="both"/>
              <w:rPr>
                <w:rFonts w:ascii="Times New Roman" w:hAnsi="Times New Roman" w:cs="Times New Roman"/>
              </w:rPr>
            </w:pPr>
            <w:r w:rsidRPr="00C51561">
              <w:rPr>
                <w:rFonts w:ascii="Times New Roman" w:hAnsi="Times New Roman" w:cs="Times New Roman"/>
              </w:rPr>
              <w:t>75</w:t>
            </w:r>
          </w:p>
        </w:tc>
        <w:tc>
          <w:tcPr>
            <w:tcW w:w="1541" w:type="dxa"/>
          </w:tcPr>
          <w:p w:rsidR="00F45441" w:rsidRPr="00C51561" w:rsidRDefault="005776F0" w:rsidP="00DB5076">
            <w:pPr>
              <w:jc w:val="both"/>
              <w:rPr>
                <w:rFonts w:ascii="Times New Roman" w:hAnsi="Times New Roman" w:cs="Times New Roman"/>
              </w:rPr>
            </w:pPr>
            <w:r w:rsidRPr="00C51561">
              <w:rPr>
                <w:rFonts w:ascii="Times New Roman" w:hAnsi="Times New Roman" w:cs="Times New Roman"/>
              </w:rPr>
              <w:t>100</w:t>
            </w:r>
          </w:p>
        </w:tc>
      </w:tr>
      <w:tr w:rsidR="00F45441" w:rsidRPr="00C51561" w:rsidTr="00537B3B">
        <w:tc>
          <w:tcPr>
            <w:tcW w:w="959" w:type="dxa"/>
          </w:tcPr>
          <w:p w:rsidR="00F45441" w:rsidRPr="00C51561" w:rsidRDefault="00F45441" w:rsidP="00DB5076">
            <w:pPr>
              <w:jc w:val="both"/>
              <w:rPr>
                <w:rFonts w:ascii="Times New Roman" w:hAnsi="Times New Roman" w:cs="Times New Roman"/>
              </w:rPr>
            </w:pPr>
            <w:r w:rsidRPr="00C51561">
              <w:rPr>
                <w:rFonts w:ascii="Times New Roman" w:hAnsi="Times New Roman" w:cs="Times New Roman"/>
              </w:rPr>
              <w:t>B 1.4</w:t>
            </w:r>
          </w:p>
        </w:tc>
        <w:tc>
          <w:tcPr>
            <w:tcW w:w="2121" w:type="dxa"/>
          </w:tcPr>
          <w:p w:rsidR="00F45441" w:rsidRPr="00C51561" w:rsidRDefault="00F45441" w:rsidP="00DB5076">
            <w:pPr>
              <w:jc w:val="both"/>
              <w:rPr>
                <w:rFonts w:ascii="Times New Roman" w:hAnsi="Times New Roman" w:cs="Times New Roman"/>
              </w:rPr>
            </w:pPr>
            <w:r w:rsidRPr="00C51561">
              <w:rPr>
                <w:rFonts w:ascii="Times New Roman" w:hAnsi="Times New Roman" w:cs="Times New Roman"/>
              </w:rPr>
              <w:t>Linguistics and Phonetics</w:t>
            </w:r>
          </w:p>
        </w:tc>
        <w:tc>
          <w:tcPr>
            <w:tcW w:w="1540" w:type="dxa"/>
          </w:tcPr>
          <w:p w:rsidR="00F45441" w:rsidRPr="00C51561" w:rsidRDefault="005776F0" w:rsidP="00DB5076">
            <w:pPr>
              <w:jc w:val="both"/>
              <w:rPr>
                <w:rFonts w:ascii="Times New Roman" w:hAnsi="Times New Roman" w:cs="Times New Roman"/>
              </w:rPr>
            </w:pPr>
            <w:r w:rsidRPr="00C51561">
              <w:rPr>
                <w:rFonts w:ascii="Times New Roman" w:hAnsi="Times New Roman" w:cs="Times New Roman"/>
              </w:rPr>
              <w:t>-</w:t>
            </w:r>
          </w:p>
        </w:tc>
        <w:tc>
          <w:tcPr>
            <w:tcW w:w="1540" w:type="dxa"/>
          </w:tcPr>
          <w:p w:rsidR="00F45441" w:rsidRPr="00C51561" w:rsidRDefault="005776F0" w:rsidP="00DB5076">
            <w:pPr>
              <w:jc w:val="both"/>
              <w:rPr>
                <w:rFonts w:ascii="Times New Roman" w:hAnsi="Times New Roman" w:cs="Times New Roman"/>
              </w:rPr>
            </w:pPr>
            <w:r w:rsidRPr="00C51561">
              <w:rPr>
                <w:rFonts w:ascii="Times New Roman" w:hAnsi="Times New Roman" w:cs="Times New Roman"/>
              </w:rPr>
              <w:t>25</w:t>
            </w:r>
          </w:p>
        </w:tc>
        <w:tc>
          <w:tcPr>
            <w:tcW w:w="1541" w:type="dxa"/>
          </w:tcPr>
          <w:p w:rsidR="00F45441" w:rsidRPr="00C51561" w:rsidRDefault="005776F0" w:rsidP="00DB5076">
            <w:pPr>
              <w:jc w:val="both"/>
              <w:rPr>
                <w:rFonts w:ascii="Times New Roman" w:hAnsi="Times New Roman" w:cs="Times New Roman"/>
              </w:rPr>
            </w:pPr>
            <w:r w:rsidRPr="00C51561">
              <w:rPr>
                <w:rFonts w:ascii="Times New Roman" w:hAnsi="Times New Roman" w:cs="Times New Roman"/>
              </w:rPr>
              <w:t>75</w:t>
            </w:r>
          </w:p>
        </w:tc>
        <w:tc>
          <w:tcPr>
            <w:tcW w:w="1541" w:type="dxa"/>
          </w:tcPr>
          <w:p w:rsidR="00F45441" w:rsidRPr="00C51561" w:rsidRDefault="005776F0" w:rsidP="00DB5076">
            <w:pPr>
              <w:jc w:val="both"/>
              <w:rPr>
                <w:rFonts w:ascii="Times New Roman" w:hAnsi="Times New Roman" w:cs="Times New Roman"/>
              </w:rPr>
            </w:pPr>
            <w:r w:rsidRPr="00C51561">
              <w:rPr>
                <w:rFonts w:ascii="Times New Roman" w:hAnsi="Times New Roman" w:cs="Times New Roman"/>
              </w:rPr>
              <w:t>100</w:t>
            </w:r>
          </w:p>
        </w:tc>
      </w:tr>
      <w:tr w:rsidR="00F45441" w:rsidRPr="00C51561" w:rsidTr="00537B3B">
        <w:tc>
          <w:tcPr>
            <w:tcW w:w="959" w:type="dxa"/>
          </w:tcPr>
          <w:p w:rsidR="00F45441" w:rsidRPr="00C51561" w:rsidRDefault="00F45441" w:rsidP="00DB5076">
            <w:pPr>
              <w:jc w:val="both"/>
              <w:rPr>
                <w:rFonts w:ascii="Times New Roman" w:hAnsi="Times New Roman" w:cs="Times New Roman"/>
              </w:rPr>
            </w:pPr>
            <w:r w:rsidRPr="00C51561">
              <w:rPr>
                <w:rFonts w:ascii="Times New Roman" w:hAnsi="Times New Roman" w:cs="Times New Roman"/>
              </w:rPr>
              <w:t>B 1.5</w:t>
            </w:r>
          </w:p>
        </w:tc>
        <w:tc>
          <w:tcPr>
            <w:tcW w:w="2121" w:type="dxa"/>
          </w:tcPr>
          <w:p w:rsidR="00F45441" w:rsidRPr="00C51561" w:rsidRDefault="00F45441" w:rsidP="00DB5076">
            <w:pPr>
              <w:jc w:val="both"/>
              <w:rPr>
                <w:rFonts w:ascii="Times New Roman" w:hAnsi="Times New Roman" w:cs="Times New Roman"/>
              </w:rPr>
            </w:pPr>
            <w:r w:rsidRPr="00C51561">
              <w:rPr>
                <w:rFonts w:ascii="Times New Roman" w:hAnsi="Times New Roman" w:cs="Times New Roman"/>
              </w:rPr>
              <w:t>Electronics and Acoustic</w:t>
            </w:r>
          </w:p>
        </w:tc>
        <w:tc>
          <w:tcPr>
            <w:tcW w:w="1540" w:type="dxa"/>
          </w:tcPr>
          <w:p w:rsidR="00F45441" w:rsidRPr="00C51561" w:rsidRDefault="005776F0" w:rsidP="00DB5076">
            <w:pPr>
              <w:jc w:val="both"/>
              <w:rPr>
                <w:rFonts w:ascii="Times New Roman" w:hAnsi="Times New Roman" w:cs="Times New Roman"/>
              </w:rPr>
            </w:pPr>
            <w:r w:rsidRPr="00C51561">
              <w:rPr>
                <w:rFonts w:ascii="Times New Roman" w:hAnsi="Times New Roman" w:cs="Times New Roman"/>
              </w:rPr>
              <w:t>-</w:t>
            </w:r>
          </w:p>
        </w:tc>
        <w:tc>
          <w:tcPr>
            <w:tcW w:w="1540" w:type="dxa"/>
          </w:tcPr>
          <w:p w:rsidR="00F45441" w:rsidRPr="00C51561" w:rsidRDefault="005776F0" w:rsidP="00DB5076">
            <w:pPr>
              <w:jc w:val="both"/>
              <w:rPr>
                <w:rFonts w:ascii="Times New Roman" w:hAnsi="Times New Roman" w:cs="Times New Roman"/>
              </w:rPr>
            </w:pPr>
            <w:r w:rsidRPr="00C51561">
              <w:rPr>
                <w:rFonts w:ascii="Times New Roman" w:hAnsi="Times New Roman" w:cs="Times New Roman"/>
              </w:rPr>
              <w:t>25</w:t>
            </w:r>
          </w:p>
        </w:tc>
        <w:tc>
          <w:tcPr>
            <w:tcW w:w="1541" w:type="dxa"/>
          </w:tcPr>
          <w:p w:rsidR="00F45441" w:rsidRPr="00C51561" w:rsidRDefault="005776F0" w:rsidP="00DB5076">
            <w:pPr>
              <w:jc w:val="both"/>
              <w:rPr>
                <w:rFonts w:ascii="Times New Roman" w:hAnsi="Times New Roman" w:cs="Times New Roman"/>
              </w:rPr>
            </w:pPr>
            <w:r w:rsidRPr="00C51561">
              <w:rPr>
                <w:rFonts w:ascii="Times New Roman" w:hAnsi="Times New Roman" w:cs="Times New Roman"/>
              </w:rPr>
              <w:t>75</w:t>
            </w:r>
          </w:p>
        </w:tc>
        <w:tc>
          <w:tcPr>
            <w:tcW w:w="1541" w:type="dxa"/>
          </w:tcPr>
          <w:p w:rsidR="00F45441" w:rsidRPr="00C51561" w:rsidRDefault="005776F0" w:rsidP="00DB5076">
            <w:pPr>
              <w:jc w:val="both"/>
              <w:rPr>
                <w:rFonts w:ascii="Times New Roman" w:hAnsi="Times New Roman" w:cs="Times New Roman"/>
              </w:rPr>
            </w:pPr>
            <w:r w:rsidRPr="00C51561">
              <w:rPr>
                <w:rFonts w:ascii="Times New Roman" w:hAnsi="Times New Roman" w:cs="Times New Roman"/>
              </w:rPr>
              <w:t>100</w:t>
            </w:r>
          </w:p>
        </w:tc>
      </w:tr>
      <w:tr w:rsidR="00F45441" w:rsidRPr="00C51561" w:rsidTr="00537B3B">
        <w:tc>
          <w:tcPr>
            <w:tcW w:w="959" w:type="dxa"/>
          </w:tcPr>
          <w:p w:rsidR="00F45441" w:rsidRPr="00C51561" w:rsidRDefault="005776F0" w:rsidP="00DB5076">
            <w:pPr>
              <w:jc w:val="both"/>
              <w:rPr>
                <w:rFonts w:ascii="Times New Roman" w:hAnsi="Times New Roman" w:cs="Times New Roman"/>
              </w:rPr>
            </w:pPr>
            <w:r w:rsidRPr="00C51561">
              <w:rPr>
                <w:rFonts w:ascii="Times New Roman" w:hAnsi="Times New Roman" w:cs="Times New Roman"/>
              </w:rPr>
              <w:t>B1.6</w:t>
            </w:r>
          </w:p>
        </w:tc>
        <w:tc>
          <w:tcPr>
            <w:tcW w:w="2121" w:type="dxa"/>
          </w:tcPr>
          <w:p w:rsidR="00F45441" w:rsidRPr="00C51561" w:rsidRDefault="00F45441" w:rsidP="00DB5076">
            <w:pPr>
              <w:jc w:val="both"/>
              <w:rPr>
                <w:rFonts w:ascii="Times New Roman" w:hAnsi="Times New Roman" w:cs="Times New Roman"/>
              </w:rPr>
            </w:pPr>
            <w:r w:rsidRPr="00C51561">
              <w:rPr>
                <w:rFonts w:ascii="Times New Roman" w:hAnsi="Times New Roman" w:cs="Times New Roman"/>
              </w:rPr>
              <w:t>Research Methods and Statistics</w:t>
            </w:r>
          </w:p>
        </w:tc>
        <w:tc>
          <w:tcPr>
            <w:tcW w:w="1540" w:type="dxa"/>
          </w:tcPr>
          <w:p w:rsidR="00F45441" w:rsidRPr="00C51561" w:rsidRDefault="005776F0" w:rsidP="00DB5076">
            <w:pPr>
              <w:jc w:val="both"/>
              <w:rPr>
                <w:rFonts w:ascii="Times New Roman" w:hAnsi="Times New Roman" w:cs="Times New Roman"/>
              </w:rPr>
            </w:pPr>
            <w:r w:rsidRPr="00C51561">
              <w:rPr>
                <w:rFonts w:ascii="Times New Roman" w:hAnsi="Times New Roman" w:cs="Times New Roman"/>
              </w:rPr>
              <w:t>-</w:t>
            </w:r>
          </w:p>
        </w:tc>
        <w:tc>
          <w:tcPr>
            <w:tcW w:w="1540" w:type="dxa"/>
          </w:tcPr>
          <w:p w:rsidR="00F45441" w:rsidRPr="00C51561" w:rsidRDefault="005776F0" w:rsidP="00DB5076">
            <w:pPr>
              <w:jc w:val="both"/>
              <w:rPr>
                <w:rFonts w:ascii="Times New Roman" w:hAnsi="Times New Roman" w:cs="Times New Roman"/>
              </w:rPr>
            </w:pPr>
            <w:r w:rsidRPr="00C51561">
              <w:rPr>
                <w:rFonts w:ascii="Times New Roman" w:hAnsi="Times New Roman" w:cs="Times New Roman"/>
              </w:rPr>
              <w:t>25</w:t>
            </w:r>
          </w:p>
        </w:tc>
        <w:tc>
          <w:tcPr>
            <w:tcW w:w="1541" w:type="dxa"/>
          </w:tcPr>
          <w:p w:rsidR="00F45441" w:rsidRPr="00C51561" w:rsidRDefault="005776F0" w:rsidP="00DB5076">
            <w:pPr>
              <w:jc w:val="both"/>
              <w:rPr>
                <w:rFonts w:ascii="Times New Roman" w:hAnsi="Times New Roman" w:cs="Times New Roman"/>
              </w:rPr>
            </w:pPr>
            <w:r w:rsidRPr="00C51561">
              <w:rPr>
                <w:rFonts w:ascii="Times New Roman" w:hAnsi="Times New Roman" w:cs="Times New Roman"/>
              </w:rPr>
              <w:t>75</w:t>
            </w:r>
          </w:p>
        </w:tc>
        <w:tc>
          <w:tcPr>
            <w:tcW w:w="1541" w:type="dxa"/>
          </w:tcPr>
          <w:p w:rsidR="00F45441" w:rsidRPr="00C51561" w:rsidRDefault="005776F0" w:rsidP="00DB5076">
            <w:pPr>
              <w:jc w:val="both"/>
              <w:rPr>
                <w:rFonts w:ascii="Times New Roman" w:hAnsi="Times New Roman" w:cs="Times New Roman"/>
              </w:rPr>
            </w:pPr>
            <w:r w:rsidRPr="00C51561">
              <w:rPr>
                <w:rFonts w:ascii="Times New Roman" w:hAnsi="Times New Roman" w:cs="Times New Roman"/>
              </w:rPr>
              <w:t>100</w:t>
            </w:r>
          </w:p>
        </w:tc>
      </w:tr>
      <w:tr w:rsidR="00F45441" w:rsidRPr="00C51561" w:rsidTr="00537B3B">
        <w:tc>
          <w:tcPr>
            <w:tcW w:w="959" w:type="dxa"/>
          </w:tcPr>
          <w:p w:rsidR="00F45441" w:rsidRPr="00C51561" w:rsidRDefault="005776F0" w:rsidP="00DB5076">
            <w:pPr>
              <w:jc w:val="both"/>
              <w:rPr>
                <w:rFonts w:ascii="Times New Roman" w:hAnsi="Times New Roman" w:cs="Times New Roman"/>
              </w:rPr>
            </w:pPr>
            <w:r w:rsidRPr="00C51561">
              <w:rPr>
                <w:rFonts w:ascii="Times New Roman" w:hAnsi="Times New Roman" w:cs="Times New Roman"/>
              </w:rPr>
              <w:t>B 2.1</w:t>
            </w:r>
          </w:p>
        </w:tc>
        <w:tc>
          <w:tcPr>
            <w:tcW w:w="2121" w:type="dxa"/>
          </w:tcPr>
          <w:p w:rsidR="00F45441" w:rsidRPr="00C51561" w:rsidRDefault="00F45441" w:rsidP="00DB5076">
            <w:pPr>
              <w:jc w:val="both"/>
              <w:rPr>
                <w:rFonts w:ascii="Times New Roman" w:hAnsi="Times New Roman" w:cs="Times New Roman"/>
              </w:rPr>
            </w:pPr>
            <w:r w:rsidRPr="00C51561">
              <w:rPr>
                <w:rFonts w:ascii="Times New Roman" w:hAnsi="Times New Roman" w:cs="Times New Roman"/>
              </w:rPr>
              <w:t>Neurology</w:t>
            </w:r>
          </w:p>
        </w:tc>
        <w:tc>
          <w:tcPr>
            <w:tcW w:w="1540" w:type="dxa"/>
          </w:tcPr>
          <w:p w:rsidR="00F45441" w:rsidRPr="00C51561" w:rsidRDefault="005776F0" w:rsidP="00DB5076">
            <w:pPr>
              <w:jc w:val="both"/>
              <w:rPr>
                <w:rFonts w:ascii="Times New Roman" w:hAnsi="Times New Roman" w:cs="Times New Roman"/>
              </w:rPr>
            </w:pPr>
            <w:r w:rsidRPr="00C51561">
              <w:rPr>
                <w:rFonts w:ascii="Times New Roman" w:hAnsi="Times New Roman" w:cs="Times New Roman"/>
              </w:rPr>
              <w:t>-</w:t>
            </w:r>
          </w:p>
        </w:tc>
        <w:tc>
          <w:tcPr>
            <w:tcW w:w="1540" w:type="dxa"/>
          </w:tcPr>
          <w:p w:rsidR="00F45441" w:rsidRPr="00C51561" w:rsidRDefault="005776F0" w:rsidP="00DB5076">
            <w:pPr>
              <w:jc w:val="both"/>
              <w:rPr>
                <w:rFonts w:ascii="Times New Roman" w:hAnsi="Times New Roman" w:cs="Times New Roman"/>
              </w:rPr>
            </w:pPr>
            <w:r w:rsidRPr="00C51561">
              <w:rPr>
                <w:rFonts w:ascii="Times New Roman" w:hAnsi="Times New Roman" w:cs="Times New Roman"/>
              </w:rPr>
              <w:t>25</w:t>
            </w:r>
          </w:p>
        </w:tc>
        <w:tc>
          <w:tcPr>
            <w:tcW w:w="1541" w:type="dxa"/>
          </w:tcPr>
          <w:p w:rsidR="00F45441" w:rsidRPr="00C51561" w:rsidRDefault="005776F0" w:rsidP="00DB5076">
            <w:pPr>
              <w:jc w:val="both"/>
              <w:rPr>
                <w:rFonts w:ascii="Times New Roman" w:hAnsi="Times New Roman" w:cs="Times New Roman"/>
              </w:rPr>
            </w:pPr>
            <w:r w:rsidRPr="00C51561">
              <w:rPr>
                <w:rFonts w:ascii="Times New Roman" w:hAnsi="Times New Roman" w:cs="Times New Roman"/>
              </w:rPr>
              <w:t>75</w:t>
            </w:r>
          </w:p>
        </w:tc>
        <w:tc>
          <w:tcPr>
            <w:tcW w:w="1541" w:type="dxa"/>
          </w:tcPr>
          <w:p w:rsidR="00F45441" w:rsidRPr="00C51561" w:rsidRDefault="005776F0" w:rsidP="00DB5076">
            <w:pPr>
              <w:jc w:val="both"/>
              <w:rPr>
                <w:rFonts w:ascii="Times New Roman" w:hAnsi="Times New Roman" w:cs="Times New Roman"/>
              </w:rPr>
            </w:pPr>
            <w:r w:rsidRPr="00C51561">
              <w:rPr>
                <w:rFonts w:ascii="Times New Roman" w:hAnsi="Times New Roman" w:cs="Times New Roman"/>
              </w:rPr>
              <w:t>100</w:t>
            </w:r>
          </w:p>
        </w:tc>
      </w:tr>
      <w:tr w:rsidR="00F45441" w:rsidRPr="00C51561" w:rsidTr="00537B3B">
        <w:tc>
          <w:tcPr>
            <w:tcW w:w="959" w:type="dxa"/>
          </w:tcPr>
          <w:p w:rsidR="00F45441" w:rsidRPr="00C51561" w:rsidRDefault="005776F0" w:rsidP="00DB5076">
            <w:pPr>
              <w:jc w:val="both"/>
              <w:rPr>
                <w:rFonts w:ascii="Times New Roman" w:hAnsi="Times New Roman" w:cs="Times New Roman"/>
              </w:rPr>
            </w:pPr>
            <w:r w:rsidRPr="00C51561">
              <w:rPr>
                <w:rFonts w:ascii="Times New Roman" w:hAnsi="Times New Roman" w:cs="Times New Roman"/>
              </w:rPr>
              <w:t>B 2.2</w:t>
            </w:r>
          </w:p>
        </w:tc>
        <w:tc>
          <w:tcPr>
            <w:tcW w:w="2121" w:type="dxa"/>
          </w:tcPr>
          <w:p w:rsidR="00F45441" w:rsidRPr="00C51561" w:rsidRDefault="00F45441" w:rsidP="00DB5076">
            <w:pPr>
              <w:jc w:val="both"/>
              <w:rPr>
                <w:rFonts w:ascii="Times New Roman" w:hAnsi="Times New Roman" w:cs="Times New Roman"/>
              </w:rPr>
            </w:pPr>
            <w:r w:rsidRPr="00C51561">
              <w:rPr>
                <w:rFonts w:ascii="Times New Roman" w:hAnsi="Times New Roman" w:cs="Times New Roman"/>
              </w:rPr>
              <w:t>Otolaryngology</w:t>
            </w:r>
          </w:p>
        </w:tc>
        <w:tc>
          <w:tcPr>
            <w:tcW w:w="1540" w:type="dxa"/>
          </w:tcPr>
          <w:p w:rsidR="00F45441" w:rsidRPr="00C51561" w:rsidRDefault="005776F0" w:rsidP="00DB5076">
            <w:pPr>
              <w:jc w:val="both"/>
              <w:rPr>
                <w:rFonts w:ascii="Times New Roman" w:hAnsi="Times New Roman" w:cs="Times New Roman"/>
              </w:rPr>
            </w:pPr>
            <w:r w:rsidRPr="00C51561">
              <w:rPr>
                <w:rFonts w:ascii="Times New Roman" w:hAnsi="Times New Roman" w:cs="Times New Roman"/>
              </w:rPr>
              <w:t>-</w:t>
            </w:r>
          </w:p>
        </w:tc>
        <w:tc>
          <w:tcPr>
            <w:tcW w:w="1540" w:type="dxa"/>
          </w:tcPr>
          <w:p w:rsidR="00F45441" w:rsidRPr="00C51561" w:rsidRDefault="005776F0" w:rsidP="00DB5076">
            <w:pPr>
              <w:jc w:val="both"/>
              <w:rPr>
                <w:rFonts w:ascii="Times New Roman" w:hAnsi="Times New Roman" w:cs="Times New Roman"/>
              </w:rPr>
            </w:pPr>
            <w:r w:rsidRPr="00C51561">
              <w:rPr>
                <w:rFonts w:ascii="Times New Roman" w:hAnsi="Times New Roman" w:cs="Times New Roman"/>
              </w:rPr>
              <w:t>25</w:t>
            </w:r>
          </w:p>
        </w:tc>
        <w:tc>
          <w:tcPr>
            <w:tcW w:w="1541" w:type="dxa"/>
          </w:tcPr>
          <w:p w:rsidR="00F45441" w:rsidRPr="00C51561" w:rsidRDefault="005776F0" w:rsidP="00DB5076">
            <w:pPr>
              <w:jc w:val="both"/>
              <w:rPr>
                <w:rFonts w:ascii="Times New Roman" w:hAnsi="Times New Roman" w:cs="Times New Roman"/>
              </w:rPr>
            </w:pPr>
            <w:r w:rsidRPr="00C51561">
              <w:rPr>
                <w:rFonts w:ascii="Times New Roman" w:hAnsi="Times New Roman" w:cs="Times New Roman"/>
              </w:rPr>
              <w:t>75</w:t>
            </w:r>
          </w:p>
        </w:tc>
        <w:tc>
          <w:tcPr>
            <w:tcW w:w="1541" w:type="dxa"/>
          </w:tcPr>
          <w:p w:rsidR="00F45441" w:rsidRPr="00C51561" w:rsidRDefault="005776F0" w:rsidP="00DB5076">
            <w:pPr>
              <w:jc w:val="both"/>
              <w:rPr>
                <w:rFonts w:ascii="Times New Roman" w:hAnsi="Times New Roman" w:cs="Times New Roman"/>
              </w:rPr>
            </w:pPr>
            <w:r w:rsidRPr="00C51561">
              <w:rPr>
                <w:rFonts w:ascii="Times New Roman" w:hAnsi="Times New Roman" w:cs="Times New Roman"/>
              </w:rPr>
              <w:t>100</w:t>
            </w:r>
          </w:p>
        </w:tc>
      </w:tr>
      <w:tr w:rsidR="00F45441" w:rsidRPr="00C51561" w:rsidTr="00537B3B">
        <w:tc>
          <w:tcPr>
            <w:tcW w:w="959" w:type="dxa"/>
          </w:tcPr>
          <w:p w:rsidR="00F45441" w:rsidRPr="00C51561" w:rsidRDefault="005776F0" w:rsidP="00DB5076">
            <w:pPr>
              <w:jc w:val="both"/>
              <w:rPr>
                <w:rFonts w:ascii="Times New Roman" w:hAnsi="Times New Roman" w:cs="Times New Roman"/>
              </w:rPr>
            </w:pPr>
            <w:r w:rsidRPr="00C51561">
              <w:rPr>
                <w:rFonts w:ascii="Times New Roman" w:hAnsi="Times New Roman" w:cs="Times New Roman"/>
              </w:rPr>
              <w:t>B 2.3</w:t>
            </w:r>
          </w:p>
        </w:tc>
        <w:tc>
          <w:tcPr>
            <w:tcW w:w="2121" w:type="dxa"/>
          </w:tcPr>
          <w:p w:rsidR="00F45441" w:rsidRPr="00C51561" w:rsidRDefault="00F45441" w:rsidP="00DB5076">
            <w:pPr>
              <w:jc w:val="both"/>
              <w:rPr>
                <w:rFonts w:ascii="Times New Roman" w:hAnsi="Times New Roman" w:cs="Times New Roman"/>
              </w:rPr>
            </w:pPr>
            <w:r w:rsidRPr="00C51561">
              <w:rPr>
                <w:rFonts w:ascii="Times New Roman" w:hAnsi="Times New Roman" w:cs="Times New Roman"/>
              </w:rPr>
              <w:t>Speech Language Pathology</w:t>
            </w:r>
          </w:p>
        </w:tc>
        <w:tc>
          <w:tcPr>
            <w:tcW w:w="1540" w:type="dxa"/>
          </w:tcPr>
          <w:p w:rsidR="00F45441" w:rsidRPr="00C51561" w:rsidRDefault="005776F0" w:rsidP="00DB5076">
            <w:pPr>
              <w:jc w:val="both"/>
              <w:rPr>
                <w:rFonts w:ascii="Times New Roman" w:hAnsi="Times New Roman" w:cs="Times New Roman"/>
              </w:rPr>
            </w:pPr>
            <w:r w:rsidRPr="00C51561">
              <w:rPr>
                <w:rFonts w:ascii="Times New Roman" w:hAnsi="Times New Roman" w:cs="Times New Roman"/>
              </w:rPr>
              <w:t>-</w:t>
            </w:r>
          </w:p>
        </w:tc>
        <w:tc>
          <w:tcPr>
            <w:tcW w:w="1540" w:type="dxa"/>
          </w:tcPr>
          <w:p w:rsidR="00F45441" w:rsidRPr="00C51561" w:rsidRDefault="005776F0" w:rsidP="00DB5076">
            <w:pPr>
              <w:jc w:val="both"/>
              <w:rPr>
                <w:rFonts w:ascii="Times New Roman" w:hAnsi="Times New Roman" w:cs="Times New Roman"/>
              </w:rPr>
            </w:pPr>
            <w:r w:rsidRPr="00C51561">
              <w:rPr>
                <w:rFonts w:ascii="Times New Roman" w:hAnsi="Times New Roman" w:cs="Times New Roman"/>
              </w:rPr>
              <w:t>25</w:t>
            </w:r>
          </w:p>
        </w:tc>
        <w:tc>
          <w:tcPr>
            <w:tcW w:w="1541" w:type="dxa"/>
          </w:tcPr>
          <w:p w:rsidR="00F45441" w:rsidRPr="00C51561" w:rsidRDefault="005776F0" w:rsidP="00DB5076">
            <w:pPr>
              <w:jc w:val="both"/>
              <w:rPr>
                <w:rFonts w:ascii="Times New Roman" w:hAnsi="Times New Roman" w:cs="Times New Roman"/>
              </w:rPr>
            </w:pPr>
            <w:r w:rsidRPr="00C51561">
              <w:rPr>
                <w:rFonts w:ascii="Times New Roman" w:hAnsi="Times New Roman" w:cs="Times New Roman"/>
              </w:rPr>
              <w:t>75</w:t>
            </w:r>
          </w:p>
        </w:tc>
        <w:tc>
          <w:tcPr>
            <w:tcW w:w="1541" w:type="dxa"/>
          </w:tcPr>
          <w:p w:rsidR="00F45441" w:rsidRPr="00C51561" w:rsidRDefault="005776F0" w:rsidP="00DB5076">
            <w:pPr>
              <w:jc w:val="both"/>
              <w:rPr>
                <w:rFonts w:ascii="Times New Roman" w:hAnsi="Times New Roman" w:cs="Times New Roman"/>
              </w:rPr>
            </w:pPr>
            <w:r w:rsidRPr="00C51561">
              <w:rPr>
                <w:rFonts w:ascii="Times New Roman" w:hAnsi="Times New Roman" w:cs="Times New Roman"/>
              </w:rPr>
              <w:t>100</w:t>
            </w:r>
          </w:p>
        </w:tc>
      </w:tr>
      <w:tr w:rsidR="00F45441" w:rsidRPr="00C51561" w:rsidTr="00537B3B">
        <w:tc>
          <w:tcPr>
            <w:tcW w:w="959" w:type="dxa"/>
          </w:tcPr>
          <w:p w:rsidR="00F45441" w:rsidRPr="00C51561" w:rsidRDefault="005776F0" w:rsidP="00DB5076">
            <w:pPr>
              <w:jc w:val="both"/>
              <w:rPr>
                <w:rFonts w:ascii="Times New Roman" w:hAnsi="Times New Roman" w:cs="Times New Roman"/>
              </w:rPr>
            </w:pPr>
            <w:r w:rsidRPr="00C51561">
              <w:rPr>
                <w:rFonts w:ascii="Times New Roman" w:hAnsi="Times New Roman" w:cs="Times New Roman"/>
              </w:rPr>
              <w:t>B 2.4</w:t>
            </w:r>
          </w:p>
        </w:tc>
        <w:tc>
          <w:tcPr>
            <w:tcW w:w="2121" w:type="dxa"/>
          </w:tcPr>
          <w:p w:rsidR="00F45441" w:rsidRPr="00C51561" w:rsidRDefault="00F45441" w:rsidP="00DB5076">
            <w:pPr>
              <w:jc w:val="both"/>
              <w:rPr>
                <w:rFonts w:ascii="Times New Roman" w:hAnsi="Times New Roman" w:cs="Times New Roman"/>
              </w:rPr>
            </w:pPr>
            <w:r w:rsidRPr="00C51561">
              <w:rPr>
                <w:rFonts w:ascii="Times New Roman" w:hAnsi="Times New Roman" w:cs="Times New Roman"/>
              </w:rPr>
              <w:t>Audiology</w:t>
            </w:r>
          </w:p>
        </w:tc>
        <w:tc>
          <w:tcPr>
            <w:tcW w:w="1540" w:type="dxa"/>
          </w:tcPr>
          <w:p w:rsidR="00F45441" w:rsidRPr="00C51561" w:rsidRDefault="005776F0" w:rsidP="00DB5076">
            <w:pPr>
              <w:jc w:val="both"/>
              <w:rPr>
                <w:rFonts w:ascii="Times New Roman" w:hAnsi="Times New Roman" w:cs="Times New Roman"/>
              </w:rPr>
            </w:pPr>
            <w:r w:rsidRPr="00C51561">
              <w:rPr>
                <w:rFonts w:ascii="Times New Roman" w:hAnsi="Times New Roman" w:cs="Times New Roman"/>
              </w:rPr>
              <w:t>-</w:t>
            </w:r>
          </w:p>
        </w:tc>
        <w:tc>
          <w:tcPr>
            <w:tcW w:w="1540" w:type="dxa"/>
          </w:tcPr>
          <w:p w:rsidR="00F45441" w:rsidRPr="00C51561" w:rsidRDefault="005776F0" w:rsidP="00DB5076">
            <w:pPr>
              <w:jc w:val="both"/>
              <w:rPr>
                <w:rFonts w:ascii="Times New Roman" w:hAnsi="Times New Roman" w:cs="Times New Roman"/>
              </w:rPr>
            </w:pPr>
            <w:r w:rsidRPr="00C51561">
              <w:rPr>
                <w:rFonts w:ascii="Times New Roman" w:hAnsi="Times New Roman" w:cs="Times New Roman"/>
              </w:rPr>
              <w:t>25</w:t>
            </w:r>
          </w:p>
        </w:tc>
        <w:tc>
          <w:tcPr>
            <w:tcW w:w="1541" w:type="dxa"/>
          </w:tcPr>
          <w:p w:rsidR="00F45441" w:rsidRPr="00C51561" w:rsidRDefault="005776F0" w:rsidP="00DB5076">
            <w:pPr>
              <w:jc w:val="both"/>
              <w:rPr>
                <w:rFonts w:ascii="Times New Roman" w:hAnsi="Times New Roman" w:cs="Times New Roman"/>
              </w:rPr>
            </w:pPr>
            <w:r w:rsidRPr="00C51561">
              <w:rPr>
                <w:rFonts w:ascii="Times New Roman" w:hAnsi="Times New Roman" w:cs="Times New Roman"/>
              </w:rPr>
              <w:t>75</w:t>
            </w:r>
          </w:p>
        </w:tc>
        <w:tc>
          <w:tcPr>
            <w:tcW w:w="1541" w:type="dxa"/>
          </w:tcPr>
          <w:p w:rsidR="00F45441" w:rsidRPr="00C51561" w:rsidRDefault="005776F0" w:rsidP="00DB5076">
            <w:pPr>
              <w:jc w:val="both"/>
              <w:rPr>
                <w:rFonts w:ascii="Times New Roman" w:hAnsi="Times New Roman" w:cs="Times New Roman"/>
              </w:rPr>
            </w:pPr>
            <w:r w:rsidRPr="00C51561">
              <w:rPr>
                <w:rFonts w:ascii="Times New Roman" w:hAnsi="Times New Roman" w:cs="Times New Roman"/>
              </w:rPr>
              <w:t>100</w:t>
            </w:r>
          </w:p>
        </w:tc>
      </w:tr>
      <w:tr w:rsidR="00F45441" w:rsidRPr="00C51561" w:rsidTr="00537B3B">
        <w:tc>
          <w:tcPr>
            <w:tcW w:w="959" w:type="dxa"/>
          </w:tcPr>
          <w:p w:rsidR="00F45441" w:rsidRPr="00C51561" w:rsidRDefault="005776F0" w:rsidP="00DB5076">
            <w:pPr>
              <w:jc w:val="both"/>
              <w:rPr>
                <w:rFonts w:ascii="Times New Roman" w:hAnsi="Times New Roman" w:cs="Times New Roman"/>
              </w:rPr>
            </w:pPr>
            <w:r w:rsidRPr="00C51561">
              <w:rPr>
                <w:rFonts w:ascii="Times New Roman" w:hAnsi="Times New Roman" w:cs="Times New Roman"/>
              </w:rPr>
              <w:t>B 2.5</w:t>
            </w:r>
          </w:p>
        </w:tc>
        <w:tc>
          <w:tcPr>
            <w:tcW w:w="2121" w:type="dxa"/>
          </w:tcPr>
          <w:p w:rsidR="00F45441" w:rsidRPr="00C51561" w:rsidRDefault="00F45441" w:rsidP="00DB5076">
            <w:pPr>
              <w:jc w:val="both"/>
              <w:rPr>
                <w:rFonts w:ascii="Times New Roman" w:hAnsi="Times New Roman" w:cs="Times New Roman"/>
              </w:rPr>
            </w:pPr>
            <w:r w:rsidRPr="00C51561">
              <w:rPr>
                <w:rFonts w:ascii="Times New Roman" w:hAnsi="Times New Roman" w:cs="Times New Roman"/>
              </w:rPr>
              <w:t>Practical (Speech Language Pathology</w:t>
            </w:r>
            <w:r w:rsidR="005776F0" w:rsidRPr="00C51561">
              <w:rPr>
                <w:rFonts w:ascii="Times New Roman" w:hAnsi="Times New Roman" w:cs="Times New Roman"/>
              </w:rPr>
              <w:t>)</w:t>
            </w:r>
          </w:p>
        </w:tc>
        <w:tc>
          <w:tcPr>
            <w:tcW w:w="1540" w:type="dxa"/>
          </w:tcPr>
          <w:p w:rsidR="00F45441" w:rsidRPr="00C51561" w:rsidRDefault="005776F0" w:rsidP="00DB5076">
            <w:pPr>
              <w:jc w:val="both"/>
              <w:rPr>
                <w:rFonts w:ascii="Times New Roman" w:hAnsi="Times New Roman" w:cs="Times New Roman"/>
              </w:rPr>
            </w:pPr>
            <w:r w:rsidRPr="00C51561">
              <w:rPr>
                <w:rFonts w:ascii="Times New Roman" w:hAnsi="Times New Roman" w:cs="Times New Roman"/>
              </w:rPr>
              <w:t>-</w:t>
            </w:r>
          </w:p>
        </w:tc>
        <w:tc>
          <w:tcPr>
            <w:tcW w:w="1540" w:type="dxa"/>
          </w:tcPr>
          <w:p w:rsidR="00F45441" w:rsidRPr="00C51561" w:rsidRDefault="005776F0" w:rsidP="00DB5076">
            <w:pPr>
              <w:jc w:val="both"/>
              <w:rPr>
                <w:rFonts w:ascii="Times New Roman" w:hAnsi="Times New Roman" w:cs="Times New Roman"/>
              </w:rPr>
            </w:pPr>
            <w:r w:rsidRPr="00C51561">
              <w:rPr>
                <w:rFonts w:ascii="Times New Roman" w:hAnsi="Times New Roman" w:cs="Times New Roman"/>
              </w:rPr>
              <w:t>25</w:t>
            </w:r>
          </w:p>
        </w:tc>
        <w:tc>
          <w:tcPr>
            <w:tcW w:w="1541" w:type="dxa"/>
          </w:tcPr>
          <w:p w:rsidR="00F45441" w:rsidRPr="00C51561" w:rsidRDefault="005776F0" w:rsidP="00DB5076">
            <w:pPr>
              <w:jc w:val="both"/>
              <w:rPr>
                <w:rFonts w:ascii="Times New Roman" w:hAnsi="Times New Roman" w:cs="Times New Roman"/>
              </w:rPr>
            </w:pPr>
            <w:r w:rsidRPr="00C51561">
              <w:rPr>
                <w:rFonts w:ascii="Times New Roman" w:hAnsi="Times New Roman" w:cs="Times New Roman"/>
              </w:rPr>
              <w:t>75</w:t>
            </w:r>
          </w:p>
        </w:tc>
        <w:tc>
          <w:tcPr>
            <w:tcW w:w="1541" w:type="dxa"/>
          </w:tcPr>
          <w:p w:rsidR="00F45441" w:rsidRPr="00C51561" w:rsidRDefault="005776F0" w:rsidP="00DB5076">
            <w:pPr>
              <w:jc w:val="both"/>
              <w:rPr>
                <w:rFonts w:ascii="Times New Roman" w:hAnsi="Times New Roman" w:cs="Times New Roman"/>
              </w:rPr>
            </w:pPr>
            <w:r w:rsidRPr="00C51561">
              <w:rPr>
                <w:rFonts w:ascii="Times New Roman" w:hAnsi="Times New Roman" w:cs="Times New Roman"/>
              </w:rPr>
              <w:t>100</w:t>
            </w:r>
          </w:p>
        </w:tc>
      </w:tr>
      <w:tr w:rsidR="00F45441" w:rsidRPr="00C51561" w:rsidTr="00537B3B">
        <w:tc>
          <w:tcPr>
            <w:tcW w:w="959" w:type="dxa"/>
          </w:tcPr>
          <w:p w:rsidR="00F45441" w:rsidRPr="00C51561" w:rsidRDefault="005776F0" w:rsidP="00DB5076">
            <w:pPr>
              <w:jc w:val="both"/>
              <w:rPr>
                <w:rFonts w:ascii="Times New Roman" w:hAnsi="Times New Roman" w:cs="Times New Roman"/>
              </w:rPr>
            </w:pPr>
            <w:r w:rsidRPr="00C51561">
              <w:rPr>
                <w:rFonts w:ascii="Times New Roman" w:hAnsi="Times New Roman" w:cs="Times New Roman"/>
              </w:rPr>
              <w:t>B 2.6</w:t>
            </w:r>
          </w:p>
        </w:tc>
        <w:tc>
          <w:tcPr>
            <w:tcW w:w="2121" w:type="dxa"/>
          </w:tcPr>
          <w:p w:rsidR="00F45441" w:rsidRPr="00C51561" w:rsidRDefault="005776F0" w:rsidP="00DB5076">
            <w:pPr>
              <w:jc w:val="both"/>
              <w:rPr>
                <w:rFonts w:ascii="Times New Roman" w:hAnsi="Times New Roman" w:cs="Times New Roman"/>
              </w:rPr>
            </w:pPr>
            <w:r w:rsidRPr="00C51561">
              <w:rPr>
                <w:rFonts w:ascii="Times New Roman" w:hAnsi="Times New Roman" w:cs="Times New Roman"/>
              </w:rPr>
              <w:t>Practical (Audiology)</w:t>
            </w:r>
          </w:p>
        </w:tc>
        <w:tc>
          <w:tcPr>
            <w:tcW w:w="1540" w:type="dxa"/>
          </w:tcPr>
          <w:p w:rsidR="00F45441" w:rsidRPr="00C51561" w:rsidRDefault="005776F0" w:rsidP="00DB5076">
            <w:pPr>
              <w:jc w:val="both"/>
              <w:rPr>
                <w:rFonts w:ascii="Times New Roman" w:hAnsi="Times New Roman" w:cs="Times New Roman"/>
              </w:rPr>
            </w:pPr>
            <w:r w:rsidRPr="00C51561">
              <w:rPr>
                <w:rFonts w:ascii="Times New Roman" w:hAnsi="Times New Roman" w:cs="Times New Roman"/>
              </w:rPr>
              <w:t>-</w:t>
            </w:r>
          </w:p>
        </w:tc>
        <w:tc>
          <w:tcPr>
            <w:tcW w:w="1540" w:type="dxa"/>
          </w:tcPr>
          <w:p w:rsidR="00F45441" w:rsidRPr="00C51561" w:rsidRDefault="005776F0" w:rsidP="00DB5076">
            <w:pPr>
              <w:jc w:val="both"/>
              <w:rPr>
                <w:rFonts w:ascii="Times New Roman" w:hAnsi="Times New Roman" w:cs="Times New Roman"/>
              </w:rPr>
            </w:pPr>
            <w:r w:rsidRPr="00C51561">
              <w:rPr>
                <w:rFonts w:ascii="Times New Roman" w:hAnsi="Times New Roman" w:cs="Times New Roman"/>
              </w:rPr>
              <w:t>25</w:t>
            </w:r>
          </w:p>
        </w:tc>
        <w:tc>
          <w:tcPr>
            <w:tcW w:w="1541" w:type="dxa"/>
          </w:tcPr>
          <w:p w:rsidR="00F45441" w:rsidRPr="00C51561" w:rsidRDefault="005776F0" w:rsidP="00DB5076">
            <w:pPr>
              <w:jc w:val="both"/>
              <w:rPr>
                <w:rFonts w:ascii="Times New Roman" w:hAnsi="Times New Roman" w:cs="Times New Roman"/>
              </w:rPr>
            </w:pPr>
            <w:r w:rsidRPr="00C51561">
              <w:rPr>
                <w:rFonts w:ascii="Times New Roman" w:hAnsi="Times New Roman" w:cs="Times New Roman"/>
              </w:rPr>
              <w:t>75</w:t>
            </w:r>
          </w:p>
        </w:tc>
        <w:tc>
          <w:tcPr>
            <w:tcW w:w="1541" w:type="dxa"/>
          </w:tcPr>
          <w:p w:rsidR="00F45441" w:rsidRPr="00C51561" w:rsidRDefault="005776F0" w:rsidP="00DB5076">
            <w:pPr>
              <w:jc w:val="both"/>
              <w:rPr>
                <w:rFonts w:ascii="Times New Roman" w:hAnsi="Times New Roman" w:cs="Times New Roman"/>
              </w:rPr>
            </w:pPr>
            <w:r w:rsidRPr="00C51561">
              <w:rPr>
                <w:rFonts w:ascii="Times New Roman" w:hAnsi="Times New Roman" w:cs="Times New Roman"/>
              </w:rPr>
              <w:t>100</w:t>
            </w:r>
          </w:p>
        </w:tc>
      </w:tr>
      <w:tr w:rsidR="005776F0" w:rsidRPr="00C51561" w:rsidTr="00537B3B">
        <w:tc>
          <w:tcPr>
            <w:tcW w:w="959" w:type="dxa"/>
          </w:tcPr>
          <w:p w:rsidR="005776F0" w:rsidRPr="00C51561" w:rsidRDefault="005776F0" w:rsidP="00DB5076">
            <w:pPr>
              <w:jc w:val="both"/>
              <w:rPr>
                <w:rFonts w:ascii="Times New Roman" w:hAnsi="Times New Roman" w:cs="Times New Roman"/>
              </w:rPr>
            </w:pPr>
            <w:r w:rsidRPr="00C51561">
              <w:rPr>
                <w:rFonts w:ascii="Times New Roman" w:hAnsi="Times New Roman" w:cs="Times New Roman"/>
              </w:rPr>
              <w:t>B 3.1</w:t>
            </w:r>
          </w:p>
        </w:tc>
        <w:tc>
          <w:tcPr>
            <w:tcW w:w="2121" w:type="dxa"/>
          </w:tcPr>
          <w:p w:rsidR="005776F0" w:rsidRPr="00C51561" w:rsidRDefault="005776F0" w:rsidP="00DB5076">
            <w:pPr>
              <w:jc w:val="both"/>
              <w:rPr>
                <w:rFonts w:ascii="Times New Roman" w:hAnsi="Times New Roman" w:cs="Times New Roman"/>
              </w:rPr>
            </w:pPr>
            <w:r w:rsidRPr="00C51561">
              <w:rPr>
                <w:rFonts w:ascii="Times New Roman" w:hAnsi="Times New Roman" w:cs="Times New Roman"/>
              </w:rPr>
              <w:t>Voice and Its Disorder</w:t>
            </w:r>
          </w:p>
        </w:tc>
        <w:tc>
          <w:tcPr>
            <w:tcW w:w="1540" w:type="dxa"/>
          </w:tcPr>
          <w:p w:rsidR="005776F0" w:rsidRPr="00C51561" w:rsidRDefault="005776F0" w:rsidP="00DB5076">
            <w:pPr>
              <w:jc w:val="both"/>
              <w:rPr>
                <w:rFonts w:ascii="Times New Roman" w:hAnsi="Times New Roman" w:cs="Times New Roman"/>
              </w:rPr>
            </w:pPr>
            <w:r w:rsidRPr="00C51561">
              <w:rPr>
                <w:rFonts w:ascii="Times New Roman" w:hAnsi="Times New Roman" w:cs="Times New Roman"/>
              </w:rPr>
              <w:t>25</w:t>
            </w:r>
          </w:p>
        </w:tc>
        <w:tc>
          <w:tcPr>
            <w:tcW w:w="1540" w:type="dxa"/>
          </w:tcPr>
          <w:p w:rsidR="005776F0" w:rsidRPr="00C51561" w:rsidRDefault="005776F0" w:rsidP="00DB5076">
            <w:pPr>
              <w:jc w:val="both"/>
              <w:rPr>
                <w:rFonts w:ascii="Times New Roman" w:hAnsi="Times New Roman" w:cs="Times New Roman"/>
              </w:rPr>
            </w:pPr>
            <w:r w:rsidRPr="00C51561">
              <w:rPr>
                <w:rFonts w:ascii="Times New Roman" w:hAnsi="Times New Roman" w:cs="Times New Roman"/>
              </w:rPr>
              <w:t>25</w:t>
            </w:r>
          </w:p>
        </w:tc>
        <w:tc>
          <w:tcPr>
            <w:tcW w:w="1541" w:type="dxa"/>
          </w:tcPr>
          <w:p w:rsidR="005776F0" w:rsidRPr="00C51561" w:rsidRDefault="005776F0" w:rsidP="00DB5076">
            <w:pPr>
              <w:jc w:val="both"/>
              <w:rPr>
                <w:rFonts w:ascii="Times New Roman" w:hAnsi="Times New Roman" w:cs="Times New Roman"/>
              </w:rPr>
            </w:pPr>
            <w:r w:rsidRPr="00C51561">
              <w:rPr>
                <w:rFonts w:ascii="Times New Roman" w:hAnsi="Times New Roman" w:cs="Times New Roman"/>
              </w:rPr>
              <w:t>50</w:t>
            </w:r>
          </w:p>
        </w:tc>
        <w:tc>
          <w:tcPr>
            <w:tcW w:w="1541" w:type="dxa"/>
          </w:tcPr>
          <w:p w:rsidR="005776F0" w:rsidRPr="00C51561" w:rsidRDefault="005776F0" w:rsidP="00DB5076">
            <w:pPr>
              <w:jc w:val="both"/>
              <w:rPr>
                <w:rFonts w:ascii="Times New Roman" w:hAnsi="Times New Roman" w:cs="Times New Roman"/>
              </w:rPr>
            </w:pPr>
            <w:r w:rsidRPr="00C51561">
              <w:rPr>
                <w:rFonts w:ascii="Times New Roman" w:hAnsi="Times New Roman" w:cs="Times New Roman"/>
              </w:rPr>
              <w:t>100</w:t>
            </w:r>
          </w:p>
        </w:tc>
      </w:tr>
      <w:tr w:rsidR="005776F0" w:rsidRPr="00C51561" w:rsidTr="00537B3B">
        <w:tc>
          <w:tcPr>
            <w:tcW w:w="959" w:type="dxa"/>
          </w:tcPr>
          <w:p w:rsidR="005776F0" w:rsidRPr="00C51561" w:rsidRDefault="005776F0" w:rsidP="00DB5076">
            <w:pPr>
              <w:jc w:val="both"/>
              <w:rPr>
                <w:rFonts w:ascii="Times New Roman" w:hAnsi="Times New Roman" w:cs="Times New Roman"/>
              </w:rPr>
            </w:pPr>
            <w:r w:rsidRPr="00C51561">
              <w:rPr>
                <w:rFonts w:ascii="Times New Roman" w:hAnsi="Times New Roman" w:cs="Times New Roman"/>
              </w:rPr>
              <w:t>B 3.2</w:t>
            </w:r>
          </w:p>
        </w:tc>
        <w:tc>
          <w:tcPr>
            <w:tcW w:w="2121" w:type="dxa"/>
          </w:tcPr>
          <w:p w:rsidR="005776F0" w:rsidRPr="00C51561" w:rsidRDefault="005776F0" w:rsidP="00DB5076">
            <w:pPr>
              <w:jc w:val="both"/>
              <w:rPr>
                <w:rFonts w:ascii="Times New Roman" w:hAnsi="Times New Roman" w:cs="Times New Roman"/>
              </w:rPr>
            </w:pPr>
            <w:r w:rsidRPr="00C51561">
              <w:rPr>
                <w:rFonts w:ascii="Times New Roman" w:hAnsi="Times New Roman" w:cs="Times New Roman"/>
              </w:rPr>
              <w:t>Speech Sound Disorder</w:t>
            </w:r>
          </w:p>
        </w:tc>
        <w:tc>
          <w:tcPr>
            <w:tcW w:w="1540" w:type="dxa"/>
          </w:tcPr>
          <w:p w:rsidR="005776F0" w:rsidRPr="00C51561" w:rsidRDefault="005776F0" w:rsidP="00DB5076">
            <w:pPr>
              <w:jc w:val="both"/>
              <w:rPr>
                <w:rFonts w:ascii="Times New Roman" w:hAnsi="Times New Roman" w:cs="Times New Roman"/>
              </w:rPr>
            </w:pPr>
            <w:r w:rsidRPr="00C51561">
              <w:rPr>
                <w:rFonts w:ascii="Times New Roman" w:hAnsi="Times New Roman" w:cs="Times New Roman"/>
              </w:rPr>
              <w:t>25</w:t>
            </w:r>
          </w:p>
        </w:tc>
        <w:tc>
          <w:tcPr>
            <w:tcW w:w="1540" w:type="dxa"/>
          </w:tcPr>
          <w:p w:rsidR="005776F0" w:rsidRPr="00C51561" w:rsidRDefault="005776F0" w:rsidP="00DB5076">
            <w:pPr>
              <w:jc w:val="both"/>
              <w:rPr>
                <w:rFonts w:ascii="Times New Roman" w:hAnsi="Times New Roman" w:cs="Times New Roman"/>
              </w:rPr>
            </w:pPr>
            <w:r w:rsidRPr="00C51561">
              <w:rPr>
                <w:rFonts w:ascii="Times New Roman" w:hAnsi="Times New Roman" w:cs="Times New Roman"/>
              </w:rPr>
              <w:t>25</w:t>
            </w:r>
          </w:p>
        </w:tc>
        <w:tc>
          <w:tcPr>
            <w:tcW w:w="1541" w:type="dxa"/>
          </w:tcPr>
          <w:p w:rsidR="005776F0" w:rsidRPr="00C51561" w:rsidRDefault="005776F0" w:rsidP="00DB5076">
            <w:pPr>
              <w:jc w:val="both"/>
              <w:rPr>
                <w:rFonts w:ascii="Times New Roman" w:hAnsi="Times New Roman" w:cs="Times New Roman"/>
              </w:rPr>
            </w:pPr>
            <w:r w:rsidRPr="00C51561">
              <w:rPr>
                <w:rFonts w:ascii="Times New Roman" w:hAnsi="Times New Roman" w:cs="Times New Roman"/>
              </w:rPr>
              <w:t>50</w:t>
            </w:r>
          </w:p>
        </w:tc>
        <w:tc>
          <w:tcPr>
            <w:tcW w:w="1541" w:type="dxa"/>
          </w:tcPr>
          <w:p w:rsidR="005776F0" w:rsidRPr="00C51561" w:rsidRDefault="005776F0" w:rsidP="00DB5076">
            <w:pPr>
              <w:jc w:val="both"/>
              <w:rPr>
                <w:rFonts w:ascii="Times New Roman" w:hAnsi="Times New Roman" w:cs="Times New Roman"/>
              </w:rPr>
            </w:pPr>
            <w:r w:rsidRPr="00C51561">
              <w:rPr>
                <w:rFonts w:ascii="Times New Roman" w:hAnsi="Times New Roman" w:cs="Times New Roman"/>
              </w:rPr>
              <w:t>100</w:t>
            </w:r>
          </w:p>
        </w:tc>
      </w:tr>
      <w:tr w:rsidR="005776F0" w:rsidRPr="00C51561" w:rsidTr="00537B3B">
        <w:tc>
          <w:tcPr>
            <w:tcW w:w="959" w:type="dxa"/>
          </w:tcPr>
          <w:p w:rsidR="005776F0" w:rsidRPr="00C51561" w:rsidRDefault="005776F0" w:rsidP="00DB5076">
            <w:pPr>
              <w:jc w:val="both"/>
              <w:rPr>
                <w:rFonts w:ascii="Times New Roman" w:hAnsi="Times New Roman" w:cs="Times New Roman"/>
              </w:rPr>
            </w:pPr>
            <w:r w:rsidRPr="00C51561">
              <w:rPr>
                <w:rFonts w:ascii="Times New Roman" w:hAnsi="Times New Roman" w:cs="Times New Roman"/>
              </w:rPr>
              <w:t>B 3.3</w:t>
            </w:r>
          </w:p>
        </w:tc>
        <w:tc>
          <w:tcPr>
            <w:tcW w:w="2121" w:type="dxa"/>
          </w:tcPr>
          <w:p w:rsidR="005776F0" w:rsidRPr="00C51561" w:rsidRDefault="005776F0" w:rsidP="00DB5076">
            <w:pPr>
              <w:jc w:val="both"/>
              <w:rPr>
                <w:rFonts w:ascii="Times New Roman" w:hAnsi="Times New Roman" w:cs="Times New Roman"/>
              </w:rPr>
            </w:pPr>
            <w:r w:rsidRPr="00C51561">
              <w:rPr>
                <w:rFonts w:ascii="Times New Roman" w:hAnsi="Times New Roman" w:cs="Times New Roman"/>
              </w:rPr>
              <w:t>Diagnostic Audiology-</w:t>
            </w:r>
            <w:proofErr w:type="spellStart"/>
            <w:r w:rsidRPr="00C51561">
              <w:rPr>
                <w:rFonts w:ascii="Times New Roman" w:hAnsi="Times New Roman" w:cs="Times New Roman"/>
              </w:rPr>
              <w:t>Behavioral</w:t>
            </w:r>
            <w:proofErr w:type="spellEnd"/>
            <w:r w:rsidRPr="00C51561">
              <w:rPr>
                <w:rFonts w:ascii="Times New Roman" w:hAnsi="Times New Roman" w:cs="Times New Roman"/>
              </w:rPr>
              <w:t xml:space="preserve"> Tests</w:t>
            </w:r>
          </w:p>
        </w:tc>
        <w:tc>
          <w:tcPr>
            <w:tcW w:w="1540" w:type="dxa"/>
          </w:tcPr>
          <w:p w:rsidR="005776F0" w:rsidRPr="00C51561" w:rsidRDefault="005776F0" w:rsidP="00DB5076">
            <w:pPr>
              <w:jc w:val="both"/>
              <w:rPr>
                <w:rFonts w:ascii="Times New Roman" w:hAnsi="Times New Roman" w:cs="Times New Roman"/>
              </w:rPr>
            </w:pPr>
            <w:r w:rsidRPr="00C51561">
              <w:rPr>
                <w:rFonts w:ascii="Times New Roman" w:hAnsi="Times New Roman" w:cs="Times New Roman"/>
              </w:rPr>
              <w:t>25</w:t>
            </w:r>
          </w:p>
        </w:tc>
        <w:tc>
          <w:tcPr>
            <w:tcW w:w="1540" w:type="dxa"/>
          </w:tcPr>
          <w:p w:rsidR="005776F0" w:rsidRPr="00C51561" w:rsidRDefault="005776F0" w:rsidP="00DB5076">
            <w:pPr>
              <w:jc w:val="both"/>
              <w:rPr>
                <w:rFonts w:ascii="Times New Roman" w:hAnsi="Times New Roman" w:cs="Times New Roman"/>
              </w:rPr>
            </w:pPr>
            <w:r w:rsidRPr="00C51561">
              <w:rPr>
                <w:rFonts w:ascii="Times New Roman" w:hAnsi="Times New Roman" w:cs="Times New Roman"/>
              </w:rPr>
              <w:t>25</w:t>
            </w:r>
          </w:p>
        </w:tc>
        <w:tc>
          <w:tcPr>
            <w:tcW w:w="1541" w:type="dxa"/>
          </w:tcPr>
          <w:p w:rsidR="005776F0" w:rsidRPr="00C51561" w:rsidRDefault="005776F0" w:rsidP="00DB5076">
            <w:pPr>
              <w:jc w:val="both"/>
              <w:rPr>
                <w:rFonts w:ascii="Times New Roman" w:hAnsi="Times New Roman" w:cs="Times New Roman"/>
              </w:rPr>
            </w:pPr>
            <w:r w:rsidRPr="00C51561">
              <w:rPr>
                <w:rFonts w:ascii="Times New Roman" w:hAnsi="Times New Roman" w:cs="Times New Roman"/>
              </w:rPr>
              <w:t>50</w:t>
            </w:r>
          </w:p>
        </w:tc>
        <w:tc>
          <w:tcPr>
            <w:tcW w:w="1541" w:type="dxa"/>
          </w:tcPr>
          <w:p w:rsidR="005776F0" w:rsidRPr="00C51561" w:rsidRDefault="005776F0" w:rsidP="00DB5076">
            <w:pPr>
              <w:jc w:val="both"/>
              <w:rPr>
                <w:rFonts w:ascii="Times New Roman" w:hAnsi="Times New Roman" w:cs="Times New Roman"/>
              </w:rPr>
            </w:pPr>
            <w:r w:rsidRPr="00C51561">
              <w:rPr>
                <w:rFonts w:ascii="Times New Roman" w:hAnsi="Times New Roman" w:cs="Times New Roman"/>
              </w:rPr>
              <w:t>100</w:t>
            </w:r>
          </w:p>
        </w:tc>
      </w:tr>
      <w:tr w:rsidR="005776F0" w:rsidRPr="00C51561" w:rsidTr="00537B3B">
        <w:tc>
          <w:tcPr>
            <w:tcW w:w="959" w:type="dxa"/>
          </w:tcPr>
          <w:p w:rsidR="005776F0" w:rsidRPr="00C51561" w:rsidRDefault="005776F0" w:rsidP="00DB5076">
            <w:pPr>
              <w:jc w:val="both"/>
              <w:rPr>
                <w:rFonts w:ascii="Times New Roman" w:hAnsi="Times New Roman" w:cs="Times New Roman"/>
              </w:rPr>
            </w:pPr>
            <w:r w:rsidRPr="00C51561">
              <w:rPr>
                <w:rFonts w:ascii="Times New Roman" w:hAnsi="Times New Roman" w:cs="Times New Roman"/>
              </w:rPr>
              <w:t>B 3.4</w:t>
            </w:r>
          </w:p>
        </w:tc>
        <w:tc>
          <w:tcPr>
            <w:tcW w:w="2121" w:type="dxa"/>
          </w:tcPr>
          <w:p w:rsidR="005776F0" w:rsidRPr="00C51561" w:rsidRDefault="005776F0" w:rsidP="00DB5076">
            <w:pPr>
              <w:jc w:val="both"/>
              <w:rPr>
                <w:rFonts w:ascii="Times New Roman" w:hAnsi="Times New Roman" w:cs="Times New Roman"/>
              </w:rPr>
            </w:pPr>
            <w:r w:rsidRPr="00C51561">
              <w:rPr>
                <w:rFonts w:ascii="Times New Roman" w:hAnsi="Times New Roman" w:cs="Times New Roman"/>
              </w:rPr>
              <w:t>Amplifications Devices</w:t>
            </w:r>
          </w:p>
        </w:tc>
        <w:tc>
          <w:tcPr>
            <w:tcW w:w="1540" w:type="dxa"/>
          </w:tcPr>
          <w:p w:rsidR="005776F0" w:rsidRPr="00C51561" w:rsidRDefault="005776F0" w:rsidP="00DB5076">
            <w:pPr>
              <w:jc w:val="both"/>
              <w:rPr>
                <w:rFonts w:ascii="Times New Roman" w:hAnsi="Times New Roman" w:cs="Times New Roman"/>
              </w:rPr>
            </w:pPr>
            <w:r w:rsidRPr="00C51561">
              <w:rPr>
                <w:rFonts w:ascii="Times New Roman" w:hAnsi="Times New Roman" w:cs="Times New Roman"/>
              </w:rPr>
              <w:t>25</w:t>
            </w:r>
          </w:p>
        </w:tc>
        <w:tc>
          <w:tcPr>
            <w:tcW w:w="1540" w:type="dxa"/>
          </w:tcPr>
          <w:p w:rsidR="005776F0" w:rsidRPr="00C51561" w:rsidRDefault="005776F0" w:rsidP="00DB5076">
            <w:pPr>
              <w:jc w:val="both"/>
              <w:rPr>
                <w:rFonts w:ascii="Times New Roman" w:hAnsi="Times New Roman" w:cs="Times New Roman"/>
              </w:rPr>
            </w:pPr>
            <w:r w:rsidRPr="00C51561">
              <w:rPr>
                <w:rFonts w:ascii="Times New Roman" w:hAnsi="Times New Roman" w:cs="Times New Roman"/>
              </w:rPr>
              <w:t>25</w:t>
            </w:r>
          </w:p>
        </w:tc>
        <w:tc>
          <w:tcPr>
            <w:tcW w:w="1541" w:type="dxa"/>
          </w:tcPr>
          <w:p w:rsidR="005776F0" w:rsidRPr="00C51561" w:rsidRDefault="005776F0" w:rsidP="00DB5076">
            <w:pPr>
              <w:jc w:val="both"/>
              <w:rPr>
                <w:rFonts w:ascii="Times New Roman" w:hAnsi="Times New Roman" w:cs="Times New Roman"/>
              </w:rPr>
            </w:pPr>
            <w:r w:rsidRPr="00C51561">
              <w:rPr>
                <w:rFonts w:ascii="Times New Roman" w:hAnsi="Times New Roman" w:cs="Times New Roman"/>
              </w:rPr>
              <w:t>50</w:t>
            </w:r>
          </w:p>
        </w:tc>
        <w:tc>
          <w:tcPr>
            <w:tcW w:w="1541" w:type="dxa"/>
          </w:tcPr>
          <w:p w:rsidR="005776F0" w:rsidRPr="00C51561" w:rsidRDefault="005776F0" w:rsidP="00DB5076">
            <w:pPr>
              <w:jc w:val="both"/>
              <w:rPr>
                <w:rFonts w:ascii="Times New Roman" w:hAnsi="Times New Roman" w:cs="Times New Roman"/>
              </w:rPr>
            </w:pPr>
            <w:r w:rsidRPr="00C51561">
              <w:rPr>
                <w:rFonts w:ascii="Times New Roman" w:hAnsi="Times New Roman" w:cs="Times New Roman"/>
              </w:rPr>
              <w:t>100</w:t>
            </w:r>
          </w:p>
        </w:tc>
      </w:tr>
      <w:tr w:rsidR="005776F0" w:rsidRPr="00C51561" w:rsidTr="00537B3B">
        <w:tc>
          <w:tcPr>
            <w:tcW w:w="959" w:type="dxa"/>
          </w:tcPr>
          <w:p w:rsidR="005776F0" w:rsidRPr="00C51561" w:rsidRDefault="005776F0" w:rsidP="00DB5076">
            <w:pPr>
              <w:jc w:val="both"/>
              <w:rPr>
                <w:rFonts w:ascii="Times New Roman" w:hAnsi="Times New Roman" w:cs="Times New Roman"/>
              </w:rPr>
            </w:pPr>
            <w:r w:rsidRPr="00C51561">
              <w:rPr>
                <w:rFonts w:ascii="Times New Roman" w:hAnsi="Times New Roman" w:cs="Times New Roman"/>
              </w:rPr>
              <w:t>B 3.5</w:t>
            </w:r>
          </w:p>
        </w:tc>
        <w:tc>
          <w:tcPr>
            <w:tcW w:w="2121" w:type="dxa"/>
          </w:tcPr>
          <w:p w:rsidR="005776F0" w:rsidRPr="00C51561" w:rsidRDefault="005776F0" w:rsidP="00DB5076">
            <w:pPr>
              <w:jc w:val="both"/>
              <w:rPr>
                <w:rFonts w:ascii="Times New Roman" w:hAnsi="Times New Roman" w:cs="Times New Roman"/>
              </w:rPr>
            </w:pPr>
            <w:proofErr w:type="spellStart"/>
            <w:r w:rsidRPr="00C51561">
              <w:rPr>
                <w:rFonts w:ascii="Times New Roman" w:hAnsi="Times New Roman" w:cs="Times New Roman"/>
              </w:rPr>
              <w:t>Clinicals</w:t>
            </w:r>
            <w:proofErr w:type="spellEnd"/>
            <w:r w:rsidRPr="00C51561">
              <w:rPr>
                <w:rFonts w:ascii="Times New Roman" w:hAnsi="Times New Roman" w:cs="Times New Roman"/>
              </w:rPr>
              <w:t xml:space="preserve"> in Speech Language Pathology</w:t>
            </w:r>
          </w:p>
        </w:tc>
        <w:tc>
          <w:tcPr>
            <w:tcW w:w="1540" w:type="dxa"/>
          </w:tcPr>
          <w:p w:rsidR="005776F0" w:rsidRPr="00C51561" w:rsidRDefault="005776F0" w:rsidP="00DB5076">
            <w:pPr>
              <w:jc w:val="both"/>
              <w:rPr>
                <w:rFonts w:ascii="Times New Roman" w:hAnsi="Times New Roman" w:cs="Times New Roman"/>
              </w:rPr>
            </w:pPr>
            <w:r w:rsidRPr="00C51561">
              <w:rPr>
                <w:rFonts w:ascii="Times New Roman" w:hAnsi="Times New Roman" w:cs="Times New Roman"/>
              </w:rPr>
              <w:t>25</w:t>
            </w:r>
          </w:p>
        </w:tc>
        <w:tc>
          <w:tcPr>
            <w:tcW w:w="1540" w:type="dxa"/>
          </w:tcPr>
          <w:p w:rsidR="005776F0" w:rsidRPr="00C51561" w:rsidRDefault="005776F0" w:rsidP="00DB5076">
            <w:pPr>
              <w:jc w:val="both"/>
              <w:rPr>
                <w:rFonts w:ascii="Times New Roman" w:hAnsi="Times New Roman" w:cs="Times New Roman"/>
              </w:rPr>
            </w:pPr>
            <w:r w:rsidRPr="00C51561">
              <w:rPr>
                <w:rFonts w:ascii="Times New Roman" w:hAnsi="Times New Roman" w:cs="Times New Roman"/>
              </w:rPr>
              <w:t>25</w:t>
            </w:r>
          </w:p>
        </w:tc>
        <w:tc>
          <w:tcPr>
            <w:tcW w:w="1541" w:type="dxa"/>
          </w:tcPr>
          <w:p w:rsidR="005776F0" w:rsidRPr="00C51561" w:rsidRDefault="005776F0" w:rsidP="00DB5076">
            <w:pPr>
              <w:jc w:val="both"/>
              <w:rPr>
                <w:rFonts w:ascii="Times New Roman" w:hAnsi="Times New Roman" w:cs="Times New Roman"/>
              </w:rPr>
            </w:pPr>
            <w:r w:rsidRPr="00C51561">
              <w:rPr>
                <w:rFonts w:ascii="Times New Roman" w:hAnsi="Times New Roman" w:cs="Times New Roman"/>
              </w:rPr>
              <w:t>50</w:t>
            </w:r>
          </w:p>
        </w:tc>
        <w:tc>
          <w:tcPr>
            <w:tcW w:w="1541" w:type="dxa"/>
          </w:tcPr>
          <w:p w:rsidR="005776F0" w:rsidRPr="00C51561" w:rsidRDefault="005776F0" w:rsidP="00DB5076">
            <w:pPr>
              <w:jc w:val="both"/>
              <w:rPr>
                <w:rFonts w:ascii="Times New Roman" w:hAnsi="Times New Roman" w:cs="Times New Roman"/>
              </w:rPr>
            </w:pPr>
            <w:r w:rsidRPr="00C51561">
              <w:rPr>
                <w:rFonts w:ascii="Times New Roman" w:hAnsi="Times New Roman" w:cs="Times New Roman"/>
              </w:rPr>
              <w:t>100</w:t>
            </w:r>
          </w:p>
        </w:tc>
      </w:tr>
      <w:tr w:rsidR="005776F0" w:rsidRPr="00C51561" w:rsidTr="00537B3B">
        <w:tc>
          <w:tcPr>
            <w:tcW w:w="959" w:type="dxa"/>
          </w:tcPr>
          <w:p w:rsidR="005776F0" w:rsidRPr="00C51561" w:rsidRDefault="005776F0" w:rsidP="00DB5076">
            <w:pPr>
              <w:jc w:val="both"/>
              <w:rPr>
                <w:rFonts w:ascii="Times New Roman" w:hAnsi="Times New Roman" w:cs="Times New Roman"/>
              </w:rPr>
            </w:pPr>
            <w:r w:rsidRPr="00C51561">
              <w:rPr>
                <w:rFonts w:ascii="Times New Roman" w:hAnsi="Times New Roman" w:cs="Times New Roman"/>
              </w:rPr>
              <w:t>B 3.6</w:t>
            </w:r>
          </w:p>
        </w:tc>
        <w:tc>
          <w:tcPr>
            <w:tcW w:w="2121" w:type="dxa"/>
          </w:tcPr>
          <w:p w:rsidR="005776F0" w:rsidRPr="00C51561" w:rsidRDefault="005776F0" w:rsidP="00DB5076">
            <w:pPr>
              <w:jc w:val="both"/>
              <w:rPr>
                <w:rFonts w:ascii="Times New Roman" w:hAnsi="Times New Roman" w:cs="Times New Roman"/>
              </w:rPr>
            </w:pPr>
            <w:proofErr w:type="spellStart"/>
            <w:r w:rsidRPr="00C51561">
              <w:rPr>
                <w:rFonts w:ascii="Times New Roman" w:hAnsi="Times New Roman" w:cs="Times New Roman"/>
              </w:rPr>
              <w:t>Clinicals</w:t>
            </w:r>
            <w:proofErr w:type="spellEnd"/>
            <w:r w:rsidRPr="00C51561">
              <w:rPr>
                <w:rFonts w:ascii="Times New Roman" w:hAnsi="Times New Roman" w:cs="Times New Roman"/>
              </w:rPr>
              <w:t xml:space="preserve"> in Audiology</w:t>
            </w:r>
          </w:p>
        </w:tc>
        <w:tc>
          <w:tcPr>
            <w:tcW w:w="1540" w:type="dxa"/>
          </w:tcPr>
          <w:p w:rsidR="005776F0" w:rsidRPr="00C51561" w:rsidRDefault="005776F0" w:rsidP="00DB5076">
            <w:pPr>
              <w:jc w:val="both"/>
              <w:rPr>
                <w:rFonts w:ascii="Times New Roman" w:hAnsi="Times New Roman" w:cs="Times New Roman"/>
              </w:rPr>
            </w:pPr>
            <w:r w:rsidRPr="00C51561">
              <w:rPr>
                <w:rFonts w:ascii="Times New Roman" w:hAnsi="Times New Roman" w:cs="Times New Roman"/>
              </w:rPr>
              <w:t>25</w:t>
            </w:r>
          </w:p>
        </w:tc>
        <w:tc>
          <w:tcPr>
            <w:tcW w:w="1540" w:type="dxa"/>
          </w:tcPr>
          <w:p w:rsidR="005776F0" w:rsidRPr="00C51561" w:rsidRDefault="005776F0" w:rsidP="00DB5076">
            <w:pPr>
              <w:jc w:val="both"/>
              <w:rPr>
                <w:rFonts w:ascii="Times New Roman" w:hAnsi="Times New Roman" w:cs="Times New Roman"/>
              </w:rPr>
            </w:pPr>
            <w:r w:rsidRPr="00C51561">
              <w:rPr>
                <w:rFonts w:ascii="Times New Roman" w:hAnsi="Times New Roman" w:cs="Times New Roman"/>
              </w:rPr>
              <w:t>25</w:t>
            </w:r>
          </w:p>
        </w:tc>
        <w:tc>
          <w:tcPr>
            <w:tcW w:w="1541" w:type="dxa"/>
          </w:tcPr>
          <w:p w:rsidR="005776F0" w:rsidRPr="00C51561" w:rsidRDefault="005776F0" w:rsidP="00DB5076">
            <w:pPr>
              <w:jc w:val="both"/>
              <w:rPr>
                <w:rFonts w:ascii="Times New Roman" w:hAnsi="Times New Roman" w:cs="Times New Roman"/>
              </w:rPr>
            </w:pPr>
            <w:r w:rsidRPr="00C51561">
              <w:rPr>
                <w:rFonts w:ascii="Times New Roman" w:hAnsi="Times New Roman" w:cs="Times New Roman"/>
              </w:rPr>
              <w:t>50</w:t>
            </w:r>
          </w:p>
        </w:tc>
        <w:tc>
          <w:tcPr>
            <w:tcW w:w="1541" w:type="dxa"/>
          </w:tcPr>
          <w:p w:rsidR="005776F0" w:rsidRPr="00C51561" w:rsidRDefault="005776F0" w:rsidP="00DB5076">
            <w:pPr>
              <w:jc w:val="both"/>
              <w:rPr>
                <w:rFonts w:ascii="Times New Roman" w:hAnsi="Times New Roman" w:cs="Times New Roman"/>
              </w:rPr>
            </w:pPr>
            <w:r w:rsidRPr="00C51561">
              <w:rPr>
                <w:rFonts w:ascii="Times New Roman" w:hAnsi="Times New Roman" w:cs="Times New Roman"/>
              </w:rPr>
              <w:t>100</w:t>
            </w:r>
          </w:p>
        </w:tc>
      </w:tr>
      <w:tr w:rsidR="005776F0" w:rsidRPr="00C51561" w:rsidTr="00537B3B">
        <w:tc>
          <w:tcPr>
            <w:tcW w:w="959" w:type="dxa"/>
          </w:tcPr>
          <w:p w:rsidR="005776F0" w:rsidRPr="00C51561" w:rsidRDefault="005776F0" w:rsidP="00DB5076">
            <w:pPr>
              <w:jc w:val="both"/>
              <w:rPr>
                <w:rFonts w:ascii="Times New Roman" w:hAnsi="Times New Roman" w:cs="Times New Roman"/>
              </w:rPr>
            </w:pPr>
            <w:r w:rsidRPr="00C51561">
              <w:rPr>
                <w:rFonts w:ascii="Times New Roman" w:hAnsi="Times New Roman" w:cs="Times New Roman"/>
              </w:rPr>
              <w:t>B 4.1</w:t>
            </w:r>
          </w:p>
        </w:tc>
        <w:tc>
          <w:tcPr>
            <w:tcW w:w="2121" w:type="dxa"/>
          </w:tcPr>
          <w:p w:rsidR="005776F0" w:rsidRPr="00C51561" w:rsidRDefault="00B7388A" w:rsidP="00DB5076">
            <w:pPr>
              <w:jc w:val="both"/>
              <w:rPr>
                <w:rFonts w:ascii="Times New Roman" w:hAnsi="Times New Roman" w:cs="Times New Roman"/>
              </w:rPr>
            </w:pPr>
            <w:r>
              <w:rPr>
                <w:rFonts w:ascii="Times New Roman" w:hAnsi="Times New Roman" w:cs="Times New Roman"/>
              </w:rPr>
              <w:t>Mot</w:t>
            </w:r>
            <w:r w:rsidR="005776F0" w:rsidRPr="00C51561">
              <w:rPr>
                <w:rFonts w:ascii="Times New Roman" w:hAnsi="Times New Roman" w:cs="Times New Roman"/>
              </w:rPr>
              <w:t>or Speech Disorders in Children</w:t>
            </w:r>
          </w:p>
        </w:tc>
        <w:tc>
          <w:tcPr>
            <w:tcW w:w="1540" w:type="dxa"/>
          </w:tcPr>
          <w:p w:rsidR="005776F0" w:rsidRPr="00C51561" w:rsidRDefault="005776F0" w:rsidP="00DB5076">
            <w:pPr>
              <w:jc w:val="both"/>
              <w:rPr>
                <w:rFonts w:ascii="Times New Roman" w:hAnsi="Times New Roman" w:cs="Times New Roman"/>
              </w:rPr>
            </w:pPr>
            <w:r w:rsidRPr="00C51561">
              <w:rPr>
                <w:rFonts w:ascii="Times New Roman" w:hAnsi="Times New Roman" w:cs="Times New Roman"/>
              </w:rPr>
              <w:t>25</w:t>
            </w:r>
          </w:p>
        </w:tc>
        <w:tc>
          <w:tcPr>
            <w:tcW w:w="1540" w:type="dxa"/>
          </w:tcPr>
          <w:p w:rsidR="005776F0" w:rsidRPr="00C51561" w:rsidRDefault="005776F0" w:rsidP="00DB5076">
            <w:pPr>
              <w:jc w:val="both"/>
              <w:rPr>
                <w:rFonts w:ascii="Times New Roman" w:hAnsi="Times New Roman" w:cs="Times New Roman"/>
              </w:rPr>
            </w:pPr>
            <w:r w:rsidRPr="00C51561">
              <w:rPr>
                <w:rFonts w:ascii="Times New Roman" w:hAnsi="Times New Roman" w:cs="Times New Roman"/>
              </w:rPr>
              <w:t>25</w:t>
            </w:r>
          </w:p>
        </w:tc>
        <w:tc>
          <w:tcPr>
            <w:tcW w:w="1541" w:type="dxa"/>
          </w:tcPr>
          <w:p w:rsidR="005776F0" w:rsidRPr="00C51561" w:rsidRDefault="005776F0" w:rsidP="00DB5076">
            <w:pPr>
              <w:jc w:val="both"/>
              <w:rPr>
                <w:rFonts w:ascii="Times New Roman" w:hAnsi="Times New Roman" w:cs="Times New Roman"/>
              </w:rPr>
            </w:pPr>
            <w:r w:rsidRPr="00C51561">
              <w:rPr>
                <w:rFonts w:ascii="Times New Roman" w:hAnsi="Times New Roman" w:cs="Times New Roman"/>
              </w:rPr>
              <w:t>50</w:t>
            </w:r>
          </w:p>
        </w:tc>
        <w:tc>
          <w:tcPr>
            <w:tcW w:w="1541" w:type="dxa"/>
          </w:tcPr>
          <w:p w:rsidR="005776F0" w:rsidRPr="00C51561" w:rsidRDefault="005776F0" w:rsidP="00DB5076">
            <w:pPr>
              <w:jc w:val="both"/>
              <w:rPr>
                <w:rFonts w:ascii="Times New Roman" w:hAnsi="Times New Roman" w:cs="Times New Roman"/>
              </w:rPr>
            </w:pPr>
            <w:r w:rsidRPr="00C51561">
              <w:rPr>
                <w:rFonts w:ascii="Times New Roman" w:hAnsi="Times New Roman" w:cs="Times New Roman"/>
              </w:rPr>
              <w:t>100</w:t>
            </w:r>
          </w:p>
        </w:tc>
      </w:tr>
    </w:tbl>
    <w:p w:rsidR="00AC72FB" w:rsidRPr="00C51561" w:rsidRDefault="00AC72FB" w:rsidP="00DB5076">
      <w:pPr>
        <w:pStyle w:val="ListParagraph"/>
        <w:spacing w:line="240" w:lineRule="auto"/>
        <w:jc w:val="both"/>
        <w:rPr>
          <w:rFonts w:ascii="Times New Roman" w:hAnsi="Times New Roman" w:cs="Times New Roman"/>
        </w:rPr>
      </w:pPr>
    </w:p>
    <w:p w:rsidR="00AC72FB" w:rsidRPr="00C51561" w:rsidRDefault="00AC72FB" w:rsidP="00DB5076">
      <w:pPr>
        <w:pStyle w:val="ListParagraph"/>
        <w:spacing w:line="240" w:lineRule="auto"/>
        <w:jc w:val="both"/>
        <w:rPr>
          <w:rFonts w:ascii="Times New Roman" w:hAnsi="Times New Roman" w:cs="Times New Roman"/>
        </w:rPr>
      </w:pPr>
    </w:p>
    <w:p w:rsidR="00AC72FB" w:rsidRPr="00C51561" w:rsidRDefault="00AC72FB" w:rsidP="00DB5076">
      <w:pPr>
        <w:pStyle w:val="ListParagraph"/>
        <w:spacing w:line="240" w:lineRule="auto"/>
        <w:jc w:val="both"/>
        <w:rPr>
          <w:rFonts w:ascii="Times New Roman" w:hAnsi="Times New Roman" w:cs="Times New Roman"/>
        </w:rPr>
      </w:pPr>
    </w:p>
    <w:tbl>
      <w:tblPr>
        <w:tblStyle w:val="TableGrid"/>
        <w:tblW w:w="0" w:type="auto"/>
        <w:tblLook w:val="04A0"/>
      </w:tblPr>
      <w:tblGrid>
        <w:gridCol w:w="1101"/>
        <w:gridCol w:w="1979"/>
        <w:gridCol w:w="1540"/>
        <w:gridCol w:w="1540"/>
        <w:gridCol w:w="1541"/>
        <w:gridCol w:w="1541"/>
      </w:tblGrid>
      <w:tr w:rsidR="00847624" w:rsidRPr="00C51561" w:rsidTr="00537B3B">
        <w:tc>
          <w:tcPr>
            <w:tcW w:w="1101" w:type="dxa"/>
          </w:tcPr>
          <w:p w:rsidR="00847624" w:rsidRPr="00C51561" w:rsidRDefault="00847624" w:rsidP="00DB5076">
            <w:pPr>
              <w:jc w:val="both"/>
              <w:rPr>
                <w:rFonts w:ascii="Times New Roman" w:hAnsi="Times New Roman" w:cs="Times New Roman"/>
              </w:rPr>
            </w:pPr>
            <w:r w:rsidRPr="00C51561">
              <w:rPr>
                <w:rFonts w:ascii="Times New Roman" w:hAnsi="Times New Roman" w:cs="Times New Roman"/>
              </w:rPr>
              <w:t>No.</w:t>
            </w:r>
          </w:p>
        </w:tc>
        <w:tc>
          <w:tcPr>
            <w:tcW w:w="1979" w:type="dxa"/>
          </w:tcPr>
          <w:p w:rsidR="00847624" w:rsidRPr="00C51561" w:rsidRDefault="00847624" w:rsidP="00DB5076">
            <w:pPr>
              <w:jc w:val="both"/>
              <w:rPr>
                <w:rFonts w:ascii="Times New Roman" w:hAnsi="Times New Roman" w:cs="Times New Roman"/>
              </w:rPr>
            </w:pPr>
            <w:r w:rsidRPr="00C51561">
              <w:rPr>
                <w:rFonts w:ascii="Times New Roman" w:hAnsi="Times New Roman" w:cs="Times New Roman"/>
              </w:rPr>
              <w:t>Title of the paper</w:t>
            </w:r>
          </w:p>
        </w:tc>
        <w:tc>
          <w:tcPr>
            <w:tcW w:w="1540" w:type="dxa"/>
          </w:tcPr>
          <w:p w:rsidR="00847624" w:rsidRPr="00C51561" w:rsidRDefault="00847624" w:rsidP="00DB5076">
            <w:pPr>
              <w:jc w:val="both"/>
              <w:rPr>
                <w:rFonts w:ascii="Times New Roman" w:hAnsi="Times New Roman" w:cs="Times New Roman"/>
              </w:rPr>
            </w:pPr>
            <w:r w:rsidRPr="00C51561">
              <w:rPr>
                <w:rFonts w:ascii="Times New Roman" w:hAnsi="Times New Roman" w:cs="Times New Roman"/>
              </w:rPr>
              <w:t>Practical</w:t>
            </w:r>
          </w:p>
        </w:tc>
        <w:tc>
          <w:tcPr>
            <w:tcW w:w="1540" w:type="dxa"/>
          </w:tcPr>
          <w:p w:rsidR="00847624" w:rsidRPr="00C51561" w:rsidRDefault="00847624" w:rsidP="00DB5076">
            <w:pPr>
              <w:jc w:val="both"/>
              <w:rPr>
                <w:rFonts w:ascii="Times New Roman" w:hAnsi="Times New Roman" w:cs="Times New Roman"/>
              </w:rPr>
            </w:pPr>
            <w:r w:rsidRPr="00C51561">
              <w:rPr>
                <w:rFonts w:ascii="Times New Roman" w:hAnsi="Times New Roman" w:cs="Times New Roman"/>
              </w:rPr>
              <w:t>IA</w:t>
            </w:r>
          </w:p>
        </w:tc>
        <w:tc>
          <w:tcPr>
            <w:tcW w:w="1541" w:type="dxa"/>
          </w:tcPr>
          <w:p w:rsidR="00847624" w:rsidRPr="00C51561" w:rsidRDefault="00847624" w:rsidP="00DB5076">
            <w:pPr>
              <w:jc w:val="both"/>
              <w:rPr>
                <w:rFonts w:ascii="Times New Roman" w:hAnsi="Times New Roman" w:cs="Times New Roman"/>
              </w:rPr>
            </w:pPr>
            <w:r w:rsidRPr="00C51561">
              <w:rPr>
                <w:rFonts w:ascii="Times New Roman" w:hAnsi="Times New Roman" w:cs="Times New Roman"/>
              </w:rPr>
              <w:t>Exam</w:t>
            </w:r>
          </w:p>
        </w:tc>
        <w:tc>
          <w:tcPr>
            <w:tcW w:w="1541" w:type="dxa"/>
          </w:tcPr>
          <w:p w:rsidR="00847624" w:rsidRPr="00C51561" w:rsidRDefault="00847624" w:rsidP="00DB5076">
            <w:pPr>
              <w:jc w:val="both"/>
              <w:rPr>
                <w:rFonts w:ascii="Times New Roman" w:hAnsi="Times New Roman" w:cs="Times New Roman"/>
              </w:rPr>
            </w:pPr>
            <w:r w:rsidRPr="00C51561">
              <w:rPr>
                <w:rFonts w:ascii="Times New Roman" w:hAnsi="Times New Roman" w:cs="Times New Roman"/>
              </w:rPr>
              <w:t>Total</w:t>
            </w:r>
          </w:p>
        </w:tc>
      </w:tr>
      <w:tr w:rsidR="00847624" w:rsidRPr="00C51561" w:rsidTr="00537B3B">
        <w:tc>
          <w:tcPr>
            <w:tcW w:w="1101" w:type="dxa"/>
          </w:tcPr>
          <w:p w:rsidR="00847624" w:rsidRPr="00C51561" w:rsidRDefault="00847624" w:rsidP="00DB5076">
            <w:pPr>
              <w:jc w:val="both"/>
              <w:rPr>
                <w:rFonts w:ascii="Times New Roman" w:hAnsi="Times New Roman" w:cs="Times New Roman"/>
              </w:rPr>
            </w:pPr>
            <w:r w:rsidRPr="00C51561">
              <w:rPr>
                <w:rFonts w:ascii="Times New Roman" w:hAnsi="Times New Roman" w:cs="Times New Roman"/>
              </w:rPr>
              <w:t>B 4.2</w:t>
            </w:r>
          </w:p>
        </w:tc>
        <w:tc>
          <w:tcPr>
            <w:tcW w:w="1979" w:type="dxa"/>
          </w:tcPr>
          <w:p w:rsidR="00847624" w:rsidRPr="00C51561" w:rsidRDefault="00847624" w:rsidP="00DB5076">
            <w:pPr>
              <w:jc w:val="both"/>
              <w:rPr>
                <w:rFonts w:ascii="Times New Roman" w:hAnsi="Times New Roman" w:cs="Times New Roman"/>
              </w:rPr>
            </w:pPr>
            <w:r w:rsidRPr="00C51561">
              <w:rPr>
                <w:rFonts w:ascii="Times New Roman" w:hAnsi="Times New Roman" w:cs="Times New Roman"/>
              </w:rPr>
              <w:t>Child Language Disorder</w:t>
            </w:r>
          </w:p>
        </w:tc>
        <w:tc>
          <w:tcPr>
            <w:tcW w:w="1540" w:type="dxa"/>
          </w:tcPr>
          <w:p w:rsidR="00847624" w:rsidRPr="00C51561" w:rsidRDefault="009B2C43" w:rsidP="00DB5076">
            <w:pPr>
              <w:jc w:val="both"/>
              <w:rPr>
                <w:rFonts w:ascii="Times New Roman" w:hAnsi="Times New Roman" w:cs="Times New Roman"/>
              </w:rPr>
            </w:pPr>
            <w:r w:rsidRPr="00C51561">
              <w:rPr>
                <w:rFonts w:ascii="Times New Roman" w:hAnsi="Times New Roman" w:cs="Times New Roman"/>
              </w:rPr>
              <w:t>25</w:t>
            </w:r>
          </w:p>
        </w:tc>
        <w:tc>
          <w:tcPr>
            <w:tcW w:w="1540" w:type="dxa"/>
          </w:tcPr>
          <w:p w:rsidR="00847624" w:rsidRPr="00C51561" w:rsidRDefault="009B2C43" w:rsidP="00DB5076">
            <w:pPr>
              <w:jc w:val="both"/>
              <w:rPr>
                <w:rFonts w:ascii="Times New Roman" w:hAnsi="Times New Roman" w:cs="Times New Roman"/>
              </w:rPr>
            </w:pPr>
            <w:r w:rsidRPr="00C51561">
              <w:rPr>
                <w:rFonts w:ascii="Times New Roman" w:hAnsi="Times New Roman" w:cs="Times New Roman"/>
              </w:rPr>
              <w:t>25</w:t>
            </w:r>
          </w:p>
        </w:tc>
        <w:tc>
          <w:tcPr>
            <w:tcW w:w="1541" w:type="dxa"/>
          </w:tcPr>
          <w:p w:rsidR="00847624" w:rsidRPr="00C51561" w:rsidRDefault="00404409" w:rsidP="00DB5076">
            <w:pPr>
              <w:jc w:val="both"/>
              <w:rPr>
                <w:rFonts w:ascii="Times New Roman" w:hAnsi="Times New Roman" w:cs="Times New Roman"/>
              </w:rPr>
            </w:pPr>
            <w:r w:rsidRPr="00C51561">
              <w:rPr>
                <w:rFonts w:ascii="Times New Roman" w:hAnsi="Times New Roman" w:cs="Times New Roman"/>
              </w:rPr>
              <w:t>50</w:t>
            </w:r>
          </w:p>
        </w:tc>
        <w:tc>
          <w:tcPr>
            <w:tcW w:w="1541" w:type="dxa"/>
          </w:tcPr>
          <w:p w:rsidR="00847624" w:rsidRPr="00C51561" w:rsidRDefault="00847624" w:rsidP="00DB5076">
            <w:pPr>
              <w:jc w:val="both"/>
              <w:rPr>
                <w:rFonts w:ascii="Times New Roman" w:hAnsi="Times New Roman" w:cs="Times New Roman"/>
              </w:rPr>
            </w:pPr>
            <w:r w:rsidRPr="00C51561">
              <w:rPr>
                <w:rFonts w:ascii="Times New Roman" w:hAnsi="Times New Roman" w:cs="Times New Roman"/>
              </w:rPr>
              <w:t>100</w:t>
            </w:r>
          </w:p>
        </w:tc>
      </w:tr>
      <w:tr w:rsidR="00847624" w:rsidRPr="00C51561" w:rsidTr="00537B3B">
        <w:tc>
          <w:tcPr>
            <w:tcW w:w="1101" w:type="dxa"/>
          </w:tcPr>
          <w:p w:rsidR="00847624" w:rsidRPr="00C51561" w:rsidRDefault="00847624" w:rsidP="00DB5076">
            <w:pPr>
              <w:jc w:val="both"/>
              <w:rPr>
                <w:rFonts w:ascii="Times New Roman" w:hAnsi="Times New Roman" w:cs="Times New Roman"/>
              </w:rPr>
            </w:pPr>
            <w:r w:rsidRPr="00C51561">
              <w:rPr>
                <w:rFonts w:ascii="Times New Roman" w:hAnsi="Times New Roman" w:cs="Times New Roman"/>
              </w:rPr>
              <w:t>B 4.3</w:t>
            </w:r>
          </w:p>
        </w:tc>
        <w:tc>
          <w:tcPr>
            <w:tcW w:w="1979" w:type="dxa"/>
          </w:tcPr>
          <w:p w:rsidR="00847624" w:rsidRPr="00C51561" w:rsidRDefault="00847624" w:rsidP="00DB5076">
            <w:pPr>
              <w:jc w:val="both"/>
              <w:rPr>
                <w:rFonts w:ascii="Times New Roman" w:hAnsi="Times New Roman" w:cs="Times New Roman"/>
              </w:rPr>
            </w:pPr>
            <w:r w:rsidRPr="00C51561">
              <w:rPr>
                <w:rFonts w:ascii="Times New Roman" w:hAnsi="Times New Roman" w:cs="Times New Roman"/>
              </w:rPr>
              <w:t>Diagnostic Audiology Physiological test</w:t>
            </w:r>
          </w:p>
        </w:tc>
        <w:tc>
          <w:tcPr>
            <w:tcW w:w="1540" w:type="dxa"/>
          </w:tcPr>
          <w:p w:rsidR="00847624" w:rsidRPr="00C51561" w:rsidRDefault="009B2C43" w:rsidP="00DB5076">
            <w:pPr>
              <w:ind w:left="360"/>
              <w:jc w:val="both"/>
              <w:rPr>
                <w:rFonts w:ascii="Times New Roman" w:hAnsi="Times New Roman" w:cs="Times New Roman"/>
              </w:rPr>
            </w:pPr>
            <w:r w:rsidRPr="00C51561">
              <w:rPr>
                <w:rFonts w:ascii="Times New Roman" w:hAnsi="Times New Roman" w:cs="Times New Roman"/>
              </w:rPr>
              <w:t>25</w:t>
            </w:r>
          </w:p>
        </w:tc>
        <w:tc>
          <w:tcPr>
            <w:tcW w:w="1540" w:type="dxa"/>
          </w:tcPr>
          <w:p w:rsidR="00847624" w:rsidRPr="00C51561" w:rsidRDefault="009B2C43" w:rsidP="00DB5076">
            <w:pPr>
              <w:jc w:val="both"/>
              <w:rPr>
                <w:rFonts w:ascii="Times New Roman" w:hAnsi="Times New Roman" w:cs="Times New Roman"/>
              </w:rPr>
            </w:pPr>
            <w:r w:rsidRPr="00C51561">
              <w:rPr>
                <w:rFonts w:ascii="Times New Roman" w:hAnsi="Times New Roman" w:cs="Times New Roman"/>
              </w:rPr>
              <w:t>25</w:t>
            </w:r>
          </w:p>
        </w:tc>
        <w:tc>
          <w:tcPr>
            <w:tcW w:w="1541" w:type="dxa"/>
          </w:tcPr>
          <w:p w:rsidR="00847624" w:rsidRPr="00C51561" w:rsidRDefault="00404409" w:rsidP="00DB5076">
            <w:pPr>
              <w:jc w:val="both"/>
              <w:rPr>
                <w:rFonts w:ascii="Times New Roman" w:hAnsi="Times New Roman" w:cs="Times New Roman"/>
              </w:rPr>
            </w:pPr>
            <w:r w:rsidRPr="00C51561">
              <w:rPr>
                <w:rFonts w:ascii="Times New Roman" w:hAnsi="Times New Roman" w:cs="Times New Roman"/>
              </w:rPr>
              <w:t>50</w:t>
            </w:r>
          </w:p>
        </w:tc>
        <w:tc>
          <w:tcPr>
            <w:tcW w:w="1541" w:type="dxa"/>
          </w:tcPr>
          <w:p w:rsidR="00847624" w:rsidRPr="00C51561" w:rsidRDefault="00847624" w:rsidP="00DB5076">
            <w:pPr>
              <w:jc w:val="both"/>
              <w:rPr>
                <w:rFonts w:ascii="Times New Roman" w:hAnsi="Times New Roman" w:cs="Times New Roman"/>
              </w:rPr>
            </w:pPr>
            <w:r w:rsidRPr="00C51561">
              <w:rPr>
                <w:rFonts w:ascii="Times New Roman" w:hAnsi="Times New Roman" w:cs="Times New Roman"/>
              </w:rPr>
              <w:t>100</w:t>
            </w:r>
          </w:p>
        </w:tc>
      </w:tr>
      <w:tr w:rsidR="00847624" w:rsidRPr="00C51561" w:rsidTr="00537B3B">
        <w:tc>
          <w:tcPr>
            <w:tcW w:w="1101" w:type="dxa"/>
          </w:tcPr>
          <w:p w:rsidR="00847624" w:rsidRPr="00C51561" w:rsidRDefault="00847624" w:rsidP="00DB5076">
            <w:pPr>
              <w:jc w:val="both"/>
              <w:rPr>
                <w:rFonts w:ascii="Times New Roman" w:hAnsi="Times New Roman" w:cs="Times New Roman"/>
              </w:rPr>
            </w:pPr>
            <w:r w:rsidRPr="00C51561">
              <w:rPr>
                <w:rFonts w:ascii="Times New Roman" w:hAnsi="Times New Roman" w:cs="Times New Roman"/>
              </w:rPr>
              <w:lastRenderedPageBreak/>
              <w:t>B 4.4</w:t>
            </w:r>
          </w:p>
        </w:tc>
        <w:tc>
          <w:tcPr>
            <w:tcW w:w="1979" w:type="dxa"/>
          </w:tcPr>
          <w:p w:rsidR="00847624" w:rsidRPr="00C51561" w:rsidRDefault="00847624" w:rsidP="00DB5076">
            <w:pPr>
              <w:jc w:val="both"/>
              <w:rPr>
                <w:rFonts w:ascii="Times New Roman" w:hAnsi="Times New Roman" w:cs="Times New Roman"/>
              </w:rPr>
            </w:pPr>
            <w:r w:rsidRPr="00C51561">
              <w:rPr>
                <w:rFonts w:ascii="Times New Roman" w:hAnsi="Times New Roman" w:cs="Times New Roman"/>
              </w:rPr>
              <w:t>Implantable Hearing device</w:t>
            </w:r>
          </w:p>
        </w:tc>
        <w:tc>
          <w:tcPr>
            <w:tcW w:w="1540" w:type="dxa"/>
          </w:tcPr>
          <w:p w:rsidR="00847624" w:rsidRPr="00C51561" w:rsidRDefault="009B2C43" w:rsidP="00DB5076">
            <w:pPr>
              <w:jc w:val="both"/>
              <w:rPr>
                <w:rFonts w:ascii="Times New Roman" w:hAnsi="Times New Roman" w:cs="Times New Roman"/>
              </w:rPr>
            </w:pPr>
            <w:r w:rsidRPr="00C51561">
              <w:rPr>
                <w:rFonts w:ascii="Times New Roman" w:hAnsi="Times New Roman" w:cs="Times New Roman"/>
              </w:rPr>
              <w:t>25</w:t>
            </w:r>
          </w:p>
        </w:tc>
        <w:tc>
          <w:tcPr>
            <w:tcW w:w="1540" w:type="dxa"/>
          </w:tcPr>
          <w:p w:rsidR="00847624" w:rsidRPr="00C51561" w:rsidRDefault="009B2C43" w:rsidP="00DB5076">
            <w:pPr>
              <w:jc w:val="both"/>
              <w:rPr>
                <w:rFonts w:ascii="Times New Roman" w:hAnsi="Times New Roman" w:cs="Times New Roman"/>
              </w:rPr>
            </w:pPr>
            <w:r w:rsidRPr="00C51561">
              <w:rPr>
                <w:rFonts w:ascii="Times New Roman" w:hAnsi="Times New Roman" w:cs="Times New Roman"/>
              </w:rPr>
              <w:t>25</w:t>
            </w:r>
          </w:p>
        </w:tc>
        <w:tc>
          <w:tcPr>
            <w:tcW w:w="1541" w:type="dxa"/>
          </w:tcPr>
          <w:p w:rsidR="00847624" w:rsidRPr="00C51561" w:rsidRDefault="00404409" w:rsidP="00DB5076">
            <w:pPr>
              <w:jc w:val="both"/>
              <w:rPr>
                <w:rFonts w:ascii="Times New Roman" w:hAnsi="Times New Roman" w:cs="Times New Roman"/>
              </w:rPr>
            </w:pPr>
            <w:r w:rsidRPr="00C51561">
              <w:rPr>
                <w:rFonts w:ascii="Times New Roman" w:hAnsi="Times New Roman" w:cs="Times New Roman"/>
              </w:rPr>
              <w:t>50</w:t>
            </w:r>
          </w:p>
        </w:tc>
        <w:tc>
          <w:tcPr>
            <w:tcW w:w="1541" w:type="dxa"/>
          </w:tcPr>
          <w:p w:rsidR="00847624" w:rsidRPr="00C51561" w:rsidRDefault="00847624" w:rsidP="00DB5076">
            <w:pPr>
              <w:jc w:val="both"/>
              <w:rPr>
                <w:rFonts w:ascii="Times New Roman" w:hAnsi="Times New Roman" w:cs="Times New Roman"/>
              </w:rPr>
            </w:pPr>
            <w:r w:rsidRPr="00C51561">
              <w:rPr>
                <w:rFonts w:ascii="Times New Roman" w:hAnsi="Times New Roman" w:cs="Times New Roman"/>
              </w:rPr>
              <w:t>100</w:t>
            </w:r>
          </w:p>
        </w:tc>
      </w:tr>
      <w:tr w:rsidR="00847624" w:rsidRPr="00C51561" w:rsidTr="00537B3B">
        <w:tc>
          <w:tcPr>
            <w:tcW w:w="1101" w:type="dxa"/>
          </w:tcPr>
          <w:p w:rsidR="00847624" w:rsidRPr="00C51561" w:rsidRDefault="00847624" w:rsidP="00DB5076">
            <w:pPr>
              <w:jc w:val="both"/>
              <w:rPr>
                <w:rFonts w:ascii="Times New Roman" w:hAnsi="Times New Roman" w:cs="Times New Roman"/>
              </w:rPr>
            </w:pPr>
            <w:r w:rsidRPr="00C51561">
              <w:rPr>
                <w:rFonts w:ascii="Times New Roman" w:hAnsi="Times New Roman" w:cs="Times New Roman"/>
              </w:rPr>
              <w:t>B 4.5</w:t>
            </w:r>
          </w:p>
        </w:tc>
        <w:tc>
          <w:tcPr>
            <w:tcW w:w="1979" w:type="dxa"/>
          </w:tcPr>
          <w:p w:rsidR="00847624" w:rsidRPr="00C51561" w:rsidRDefault="00847624" w:rsidP="00DB5076">
            <w:pPr>
              <w:jc w:val="both"/>
              <w:rPr>
                <w:rFonts w:ascii="Times New Roman" w:hAnsi="Times New Roman" w:cs="Times New Roman"/>
              </w:rPr>
            </w:pPr>
            <w:proofErr w:type="spellStart"/>
            <w:r w:rsidRPr="00C51561">
              <w:rPr>
                <w:rFonts w:ascii="Times New Roman" w:hAnsi="Times New Roman" w:cs="Times New Roman"/>
              </w:rPr>
              <w:t>Clinicals</w:t>
            </w:r>
            <w:proofErr w:type="spellEnd"/>
            <w:r w:rsidRPr="00C51561">
              <w:rPr>
                <w:rFonts w:ascii="Times New Roman" w:hAnsi="Times New Roman" w:cs="Times New Roman"/>
              </w:rPr>
              <w:t xml:space="preserve"> in Speech Language Pathology</w:t>
            </w:r>
          </w:p>
        </w:tc>
        <w:tc>
          <w:tcPr>
            <w:tcW w:w="1540" w:type="dxa"/>
          </w:tcPr>
          <w:p w:rsidR="00847624" w:rsidRPr="00C51561" w:rsidRDefault="009B2C43" w:rsidP="00DB5076">
            <w:pPr>
              <w:jc w:val="both"/>
              <w:rPr>
                <w:rFonts w:ascii="Times New Roman" w:hAnsi="Times New Roman" w:cs="Times New Roman"/>
              </w:rPr>
            </w:pPr>
            <w:r w:rsidRPr="00C51561">
              <w:rPr>
                <w:rFonts w:ascii="Times New Roman" w:hAnsi="Times New Roman" w:cs="Times New Roman"/>
              </w:rPr>
              <w:t>-</w:t>
            </w:r>
          </w:p>
        </w:tc>
        <w:tc>
          <w:tcPr>
            <w:tcW w:w="1540" w:type="dxa"/>
          </w:tcPr>
          <w:p w:rsidR="00847624" w:rsidRPr="00C51561" w:rsidRDefault="009B2C43" w:rsidP="00DB5076">
            <w:pPr>
              <w:jc w:val="both"/>
              <w:rPr>
                <w:rFonts w:ascii="Times New Roman" w:hAnsi="Times New Roman" w:cs="Times New Roman"/>
              </w:rPr>
            </w:pPr>
            <w:r w:rsidRPr="00C51561">
              <w:rPr>
                <w:rFonts w:ascii="Times New Roman" w:hAnsi="Times New Roman" w:cs="Times New Roman"/>
              </w:rPr>
              <w:t>25</w:t>
            </w:r>
          </w:p>
        </w:tc>
        <w:tc>
          <w:tcPr>
            <w:tcW w:w="1541" w:type="dxa"/>
          </w:tcPr>
          <w:p w:rsidR="00847624" w:rsidRPr="00C51561" w:rsidRDefault="00404409" w:rsidP="00DB5076">
            <w:pPr>
              <w:jc w:val="both"/>
              <w:rPr>
                <w:rFonts w:ascii="Times New Roman" w:hAnsi="Times New Roman" w:cs="Times New Roman"/>
              </w:rPr>
            </w:pPr>
            <w:r w:rsidRPr="00C51561">
              <w:rPr>
                <w:rFonts w:ascii="Times New Roman" w:hAnsi="Times New Roman" w:cs="Times New Roman"/>
              </w:rPr>
              <w:t>75</w:t>
            </w:r>
          </w:p>
        </w:tc>
        <w:tc>
          <w:tcPr>
            <w:tcW w:w="1541" w:type="dxa"/>
          </w:tcPr>
          <w:p w:rsidR="00847624" w:rsidRPr="00C51561" w:rsidRDefault="00847624" w:rsidP="00DB5076">
            <w:pPr>
              <w:jc w:val="both"/>
              <w:rPr>
                <w:rFonts w:ascii="Times New Roman" w:hAnsi="Times New Roman" w:cs="Times New Roman"/>
              </w:rPr>
            </w:pPr>
            <w:r w:rsidRPr="00C51561">
              <w:rPr>
                <w:rFonts w:ascii="Times New Roman" w:hAnsi="Times New Roman" w:cs="Times New Roman"/>
              </w:rPr>
              <w:t>100</w:t>
            </w:r>
          </w:p>
        </w:tc>
      </w:tr>
      <w:tr w:rsidR="00847624" w:rsidRPr="00C51561" w:rsidTr="00537B3B">
        <w:tc>
          <w:tcPr>
            <w:tcW w:w="1101" w:type="dxa"/>
          </w:tcPr>
          <w:p w:rsidR="00847624" w:rsidRPr="00C51561" w:rsidRDefault="00847624" w:rsidP="00DB5076">
            <w:pPr>
              <w:jc w:val="both"/>
              <w:rPr>
                <w:rFonts w:ascii="Times New Roman" w:hAnsi="Times New Roman" w:cs="Times New Roman"/>
              </w:rPr>
            </w:pPr>
            <w:r w:rsidRPr="00C51561">
              <w:rPr>
                <w:rFonts w:ascii="Times New Roman" w:hAnsi="Times New Roman" w:cs="Times New Roman"/>
              </w:rPr>
              <w:t>B 4.6</w:t>
            </w:r>
          </w:p>
        </w:tc>
        <w:tc>
          <w:tcPr>
            <w:tcW w:w="1979" w:type="dxa"/>
          </w:tcPr>
          <w:p w:rsidR="00847624" w:rsidRPr="00C51561" w:rsidRDefault="00847624" w:rsidP="00DB5076">
            <w:pPr>
              <w:jc w:val="both"/>
              <w:rPr>
                <w:rFonts w:ascii="Times New Roman" w:hAnsi="Times New Roman" w:cs="Times New Roman"/>
              </w:rPr>
            </w:pPr>
            <w:proofErr w:type="spellStart"/>
            <w:r w:rsidRPr="00C51561">
              <w:rPr>
                <w:rFonts w:ascii="Times New Roman" w:hAnsi="Times New Roman" w:cs="Times New Roman"/>
              </w:rPr>
              <w:t>Clinicals</w:t>
            </w:r>
            <w:proofErr w:type="spellEnd"/>
            <w:r w:rsidRPr="00C51561">
              <w:rPr>
                <w:rFonts w:ascii="Times New Roman" w:hAnsi="Times New Roman" w:cs="Times New Roman"/>
              </w:rPr>
              <w:t xml:space="preserve"> in Audiology</w:t>
            </w:r>
          </w:p>
        </w:tc>
        <w:tc>
          <w:tcPr>
            <w:tcW w:w="1540" w:type="dxa"/>
          </w:tcPr>
          <w:p w:rsidR="00847624" w:rsidRPr="00C51561" w:rsidRDefault="009B2C43" w:rsidP="00DB5076">
            <w:pPr>
              <w:jc w:val="both"/>
              <w:rPr>
                <w:rFonts w:ascii="Times New Roman" w:hAnsi="Times New Roman" w:cs="Times New Roman"/>
              </w:rPr>
            </w:pPr>
            <w:r w:rsidRPr="00C51561">
              <w:rPr>
                <w:rFonts w:ascii="Times New Roman" w:hAnsi="Times New Roman" w:cs="Times New Roman"/>
              </w:rPr>
              <w:t>-</w:t>
            </w:r>
          </w:p>
        </w:tc>
        <w:tc>
          <w:tcPr>
            <w:tcW w:w="1540" w:type="dxa"/>
          </w:tcPr>
          <w:p w:rsidR="00847624" w:rsidRPr="00C51561" w:rsidRDefault="009B2C43" w:rsidP="00DB5076">
            <w:pPr>
              <w:jc w:val="both"/>
              <w:rPr>
                <w:rFonts w:ascii="Times New Roman" w:hAnsi="Times New Roman" w:cs="Times New Roman"/>
              </w:rPr>
            </w:pPr>
            <w:r w:rsidRPr="00C51561">
              <w:rPr>
                <w:rFonts w:ascii="Times New Roman" w:hAnsi="Times New Roman" w:cs="Times New Roman"/>
              </w:rPr>
              <w:t>25</w:t>
            </w:r>
          </w:p>
        </w:tc>
        <w:tc>
          <w:tcPr>
            <w:tcW w:w="1541" w:type="dxa"/>
          </w:tcPr>
          <w:p w:rsidR="00847624" w:rsidRPr="00C51561" w:rsidRDefault="00404409" w:rsidP="00DB5076">
            <w:pPr>
              <w:jc w:val="both"/>
              <w:rPr>
                <w:rFonts w:ascii="Times New Roman" w:hAnsi="Times New Roman" w:cs="Times New Roman"/>
              </w:rPr>
            </w:pPr>
            <w:r w:rsidRPr="00C51561">
              <w:rPr>
                <w:rFonts w:ascii="Times New Roman" w:hAnsi="Times New Roman" w:cs="Times New Roman"/>
              </w:rPr>
              <w:t>75</w:t>
            </w:r>
          </w:p>
        </w:tc>
        <w:tc>
          <w:tcPr>
            <w:tcW w:w="1541" w:type="dxa"/>
          </w:tcPr>
          <w:p w:rsidR="00847624" w:rsidRPr="00C51561" w:rsidRDefault="00847624" w:rsidP="00DB5076">
            <w:pPr>
              <w:jc w:val="both"/>
              <w:rPr>
                <w:rFonts w:ascii="Times New Roman" w:hAnsi="Times New Roman" w:cs="Times New Roman"/>
              </w:rPr>
            </w:pPr>
            <w:r w:rsidRPr="00C51561">
              <w:rPr>
                <w:rFonts w:ascii="Times New Roman" w:hAnsi="Times New Roman" w:cs="Times New Roman"/>
              </w:rPr>
              <w:t>100</w:t>
            </w:r>
          </w:p>
        </w:tc>
      </w:tr>
      <w:tr w:rsidR="00847624" w:rsidRPr="00C51561" w:rsidTr="00537B3B">
        <w:tc>
          <w:tcPr>
            <w:tcW w:w="1101" w:type="dxa"/>
          </w:tcPr>
          <w:p w:rsidR="00847624" w:rsidRPr="00C51561" w:rsidRDefault="00847624" w:rsidP="00DB5076">
            <w:pPr>
              <w:jc w:val="both"/>
              <w:rPr>
                <w:rFonts w:ascii="Times New Roman" w:hAnsi="Times New Roman" w:cs="Times New Roman"/>
              </w:rPr>
            </w:pPr>
            <w:r w:rsidRPr="00C51561">
              <w:rPr>
                <w:rFonts w:ascii="Times New Roman" w:hAnsi="Times New Roman" w:cs="Times New Roman"/>
              </w:rPr>
              <w:t>B5.1</w:t>
            </w:r>
          </w:p>
        </w:tc>
        <w:tc>
          <w:tcPr>
            <w:tcW w:w="1979" w:type="dxa"/>
          </w:tcPr>
          <w:p w:rsidR="00847624" w:rsidRPr="00C51561" w:rsidRDefault="00847624" w:rsidP="00DB5076">
            <w:pPr>
              <w:jc w:val="both"/>
              <w:rPr>
                <w:rFonts w:ascii="Times New Roman" w:hAnsi="Times New Roman" w:cs="Times New Roman"/>
              </w:rPr>
            </w:pPr>
            <w:r w:rsidRPr="00C51561">
              <w:rPr>
                <w:rFonts w:ascii="Times New Roman" w:hAnsi="Times New Roman" w:cs="Times New Roman"/>
              </w:rPr>
              <w:t>Structural Anomalies &amp; Speech Disorder</w:t>
            </w:r>
          </w:p>
        </w:tc>
        <w:tc>
          <w:tcPr>
            <w:tcW w:w="1540" w:type="dxa"/>
          </w:tcPr>
          <w:p w:rsidR="00847624" w:rsidRPr="00C51561" w:rsidRDefault="009B2C43" w:rsidP="00DB5076">
            <w:pPr>
              <w:jc w:val="both"/>
              <w:rPr>
                <w:rFonts w:ascii="Times New Roman" w:hAnsi="Times New Roman" w:cs="Times New Roman"/>
              </w:rPr>
            </w:pPr>
            <w:r w:rsidRPr="00C51561">
              <w:rPr>
                <w:rFonts w:ascii="Times New Roman" w:hAnsi="Times New Roman" w:cs="Times New Roman"/>
              </w:rPr>
              <w:t>25</w:t>
            </w:r>
          </w:p>
        </w:tc>
        <w:tc>
          <w:tcPr>
            <w:tcW w:w="1540" w:type="dxa"/>
          </w:tcPr>
          <w:p w:rsidR="00847624" w:rsidRPr="00C51561" w:rsidRDefault="009B2C43" w:rsidP="00DB5076">
            <w:pPr>
              <w:jc w:val="both"/>
              <w:rPr>
                <w:rFonts w:ascii="Times New Roman" w:hAnsi="Times New Roman" w:cs="Times New Roman"/>
              </w:rPr>
            </w:pPr>
            <w:r w:rsidRPr="00C51561">
              <w:rPr>
                <w:rFonts w:ascii="Times New Roman" w:hAnsi="Times New Roman" w:cs="Times New Roman"/>
              </w:rPr>
              <w:t>25</w:t>
            </w:r>
          </w:p>
        </w:tc>
        <w:tc>
          <w:tcPr>
            <w:tcW w:w="1541" w:type="dxa"/>
          </w:tcPr>
          <w:p w:rsidR="00847624" w:rsidRPr="00C51561" w:rsidRDefault="00404409" w:rsidP="00DB5076">
            <w:pPr>
              <w:jc w:val="both"/>
              <w:rPr>
                <w:rFonts w:ascii="Times New Roman" w:hAnsi="Times New Roman" w:cs="Times New Roman"/>
              </w:rPr>
            </w:pPr>
            <w:r w:rsidRPr="00C51561">
              <w:rPr>
                <w:rFonts w:ascii="Times New Roman" w:hAnsi="Times New Roman" w:cs="Times New Roman"/>
              </w:rPr>
              <w:t>50</w:t>
            </w:r>
          </w:p>
        </w:tc>
        <w:tc>
          <w:tcPr>
            <w:tcW w:w="1541" w:type="dxa"/>
          </w:tcPr>
          <w:p w:rsidR="00847624" w:rsidRPr="00C51561" w:rsidRDefault="00847624" w:rsidP="00DB5076">
            <w:pPr>
              <w:jc w:val="both"/>
              <w:rPr>
                <w:rFonts w:ascii="Times New Roman" w:hAnsi="Times New Roman" w:cs="Times New Roman"/>
              </w:rPr>
            </w:pPr>
            <w:r w:rsidRPr="00C51561">
              <w:rPr>
                <w:rFonts w:ascii="Times New Roman" w:hAnsi="Times New Roman" w:cs="Times New Roman"/>
              </w:rPr>
              <w:t>100</w:t>
            </w:r>
          </w:p>
        </w:tc>
      </w:tr>
      <w:tr w:rsidR="00847624" w:rsidRPr="00C51561" w:rsidTr="00537B3B">
        <w:tc>
          <w:tcPr>
            <w:tcW w:w="1101" w:type="dxa"/>
          </w:tcPr>
          <w:p w:rsidR="00847624" w:rsidRPr="00C51561" w:rsidRDefault="00847624" w:rsidP="00DB5076">
            <w:pPr>
              <w:jc w:val="both"/>
              <w:rPr>
                <w:rFonts w:ascii="Times New Roman" w:hAnsi="Times New Roman" w:cs="Times New Roman"/>
              </w:rPr>
            </w:pPr>
            <w:r w:rsidRPr="00C51561">
              <w:rPr>
                <w:rFonts w:ascii="Times New Roman" w:hAnsi="Times New Roman" w:cs="Times New Roman"/>
              </w:rPr>
              <w:t>B 5.2</w:t>
            </w:r>
          </w:p>
        </w:tc>
        <w:tc>
          <w:tcPr>
            <w:tcW w:w="1979" w:type="dxa"/>
          </w:tcPr>
          <w:p w:rsidR="00847624" w:rsidRPr="00C51561" w:rsidRDefault="00847624" w:rsidP="00DB5076">
            <w:pPr>
              <w:jc w:val="both"/>
              <w:rPr>
                <w:rFonts w:ascii="Times New Roman" w:hAnsi="Times New Roman" w:cs="Times New Roman"/>
              </w:rPr>
            </w:pPr>
            <w:r w:rsidRPr="00C51561">
              <w:rPr>
                <w:rFonts w:ascii="Times New Roman" w:hAnsi="Times New Roman" w:cs="Times New Roman"/>
              </w:rPr>
              <w:t>Fluency and its Disorder</w:t>
            </w:r>
          </w:p>
        </w:tc>
        <w:tc>
          <w:tcPr>
            <w:tcW w:w="1540" w:type="dxa"/>
          </w:tcPr>
          <w:p w:rsidR="00847624" w:rsidRPr="00C51561" w:rsidRDefault="009B2C43" w:rsidP="00DB5076">
            <w:pPr>
              <w:jc w:val="both"/>
              <w:rPr>
                <w:rFonts w:ascii="Times New Roman" w:hAnsi="Times New Roman" w:cs="Times New Roman"/>
              </w:rPr>
            </w:pPr>
            <w:r w:rsidRPr="00C51561">
              <w:rPr>
                <w:rFonts w:ascii="Times New Roman" w:hAnsi="Times New Roman" w:cs="Times New Roman"/>
              </w:rPr>
              <w:t>25</w:t>
            </w:r>
          </w:p>
        </w:tc>
        <w:tc>
          <w:tcPr>
            <w:tcW w:w="1540" w:type="dxa"/>
          </w:tcPr>
          <w:p w:rsidR="00847624" w:rsidRPr="00C51561" w:rsidRDefault="009B2C43" w:rsidP="00DB5076">
            <w:pPr>
              <w:jc w:val="both"/>
              <w:rPr>
                <w:rFonts w:ascii="Times New Roman" w:hAnsi="Times New Roman" w:cs="Times New Roman"/>
              </w:rPr>
            </w:pPr>
            <w:r w:rsidRPr="00C51561">
              <w:rPr>
                <w:rFonts w:ascii="Times New Roman" w:hAnsi="Times New Roman" w:cs="Times New Roman"/>
              </w:rPr>
              <w:t>25</w:t>
            </w:r>
          </w:p>
        </w:tc>
        <w:tc>
          <w:tcPr>
            <w:tcW w:w="1541" w:type="dxa"/>
          </w:tcPr>
          <w:p w:rsidR="00847624" w:rsidRPr="00C51561" w:rsidRDefault="00404409" w:rsidP="00DB5076">
            <w:pPr>
              <w:jc w:val="both"/>
              <w:rPr>
                <w:rFonts w:ascii="Times New Roman" w:hAnsi="Times New Roman" w:cs="Times New Roman"/>
              </w:rPr>
            </w:pPr>
            <w:r w:rsidRPr="00C51561">
              <w:rPr>
                <w:rFonts w:ascii="Times New Roman" w:hAnsi="Times New Roman" w:cs="Times New Roman"/>
              </w:rPr>
              <w:t>50</w:t>
            </w:r>
          </w:p>
        </w:tc>
        <w:tc>
          <w:tcPr>
            <w:tcW w:w="1541" w:type="dxa"/>
          </w:tcPr>
          <w:p w:rsidR="00847624" w:rsidRPr="00C51561" w:rsidRDefault="00847624" w:rsidP="00DB5076">
            <w:pPr>
              <w:jc w:val="both"/>
              <w:rPr>
                <w:rFonts w:ascii="Times New Roman" w:hAnsi="Times New Roman" w:cs="Times New Roman"/>
              </w:rPr>
            </w:pPr>
            <w:r w:rsidRPr="00C51561">
              <w:rPr>
                <w:rFonts w:ascii="Times New Roman" w:hAnsi="Times New Roman" w:cs="Times New Roman"/>
              </w:rPr>
              <w:t>100</w:t>
            </w:r>
          </w:p>
        </w:tc>
      </w:tr>
      <w:tr w:rsidR="00847624" w:rsidRPr="00C51561" w:rsidTr="00537B3B">
        <w:tc>
          <w:tcPr>
            <w:tcW w:w="1101" w:type="dxa"/>
          </w:tcPr>
          <w:p w:rsidR="00847624" w:rsidRPr="00C51561" w:rsidRDefault="009B2C43" w:rsidP="00DB5076">
            <w:pPr>
              <w:jc w:val="both"/>
              <w:rPr>
                <w:rFonts w:ascii="Times New Roman" w:hAnsi="Times New Roman" w:cs="Times New Roman"/>
              </w:rPr>
            </w:pPr>
            <w:r w:rsidRPr="00C51561">
              <w:rPr>
                <w:rFonts w:ascii="Times New Roman" w:hAnsi="Times New Roman" w:cs="Times New Roman"/>
              </w:rPr>
              <w:t>B 5.3</w:t>
            </w:r>
          </w:p>
        </w:tc>
        <w:tc>
          <w:tcPr>
            <w:tcW w:w="1979" w:type="dxa"/>
          </w:tcPr>
          <w:p w:rsidR="00847624" w:rsidRPr="00C51561" w:rsidRDefault="009B2C43" w:rsidP="00DB5076">
            <w:pPr>
              <w:jc w:val="both"/>
              <w:rPr>
                <w:rFonts w:ascii="Times New Roman" w:hAnsi="Times New Roman" w:cs="Times New Roman"/>
              </w:rPr>
            </w:pPr>
            <w:proofErr w:type="spellStart"/>
            <w:r w:rsidRPr="00C51561">
              <w:rPr>
                <w:rFonts w:ascii="Times New Roman" w:hAnsi="Times New Roman" w:cs="Times New Roman"/>
              </w:rPr>
              <w:t>Pediatric</w:t>
            </w:r>
            <w:proofErr w:type="spellEnd"/>
            <w:r w:rsidRPr="00C51561">
              <w:rPr>
                <w:rFonts w:ascii="Times New Roman" w:hAnsi="Times New Roman" w:cs="Times New Roman"/>
              </w:rPr>
              <w:t xml:space="preserve"> Audiology</w:t>
            </w:r>
          </w:p>
        </w:tc>
        <w:tc>
          <w:tcPr>
            <w:tcW w:w="1540" w:type="dxa"/>
          </w:tcPr>
          <w:p w:rsidR="00847624" w:rsidRPr="00C51561" w:rsidRDefault="009B2C43" w:rsidP="00DB5076">
            <w:pPr>
              <w:jc w:val="both"/>
              <w:rPr>
                <w:rFonts w:ascii="Times New Roman" w:hAnsi="Times New Roman" w:cs="Times New Roman"/>
              </w:rPr>
            </w:pPr>
            <w:r w:rsidRPr="00C51561">
              <w:rPr>
                <w:rFonts w:ascii="Times New Roman" w:hAnsi="Times New Roman" w:cs="Times New Roman"/>
              </w:rPr>
              <w:t>25</w:t>
            </w:r>
          </w:p>
        </w:tc>
        <w:tc>
          <w:tcPr>
            <w:tcW w:w="1540" w:type="dxa"/>
          </w:tcPr>
          <w:p w:rsidR="00847624" w:rsidRPr="00C51561" w:rsidRDefault="009B2C43" w:rsidP="00DB5076">
            <w:pPr>
              <w:jc w:val="both"/>
              <w:rPr>
                <w:rFonts w:ascii="Times New Roman" w:hAnsi="Times New Roman" w:cs="Times New Roman"/>
              </w:rPr>
            </w:pPr>
            <w:r w:rsidRPr="00C51561">
              <w:rPr>
                <w:rFonts w:ascii="Times New Roman" w:hAnsi="Times New Roman" w:cs="Times New Roman"/>
              </w:rPr>
              <w:t>25</w:t>
            </w:r>
          </w:p>
        </w:tc>
        <w:tc>
          <w:tcPr>
            <w:tcW w:w="1541" w:type="dxa"/>
          </w:tcPr>
          <w:p w:rsidR="00847624" w:rsidRPr="00C51561" w:rsidRDefault="00404409" w:rsidP="00DB5076">
            <w:pPr>
              <w:jc w:val="both"/>
              <w:rPr>
                <w:rFonts w:ascii="Times New Roman" w:hAnsi="Times New Roman" w:cs="Times New Roman"/>
              </w:rPr>
            </w:pPr>
            <w:r w:rsidRPr="00C51561">
              <w:rPr>
                <w:rFonts w:ascii="Times New Roman" w:hAnsi="Times New Roman" w:cs="Times New Roman"/>
              </w:rPr>
              <w:t>50</w:t>
            </w:r>
          </w:p>
        </w:tc>
        <w:tc>
          <w:tcPr>
            <w:tcW w:w="1541" w:type="dxa"/>
          </w:tcPr>
          <w:p w:rsidR="00847624" w:rsidRPr="00C51561" w:rsidRDefault="00847624" w:rsidP="00DB5076">
            <w:pPr>
              <w:jc w:val="both"/>
              <w:rPr>
                <w:rFonts w:ascii="Times New Roman" w:hAnsi="Times New Roman" w:cs="Times New Roman"/>
              </w:rPr>
            </w:pPr>
            <w:r w:rsidRPr="00C51561">
              <w:rPr>
                <w:rFonts w:ascii="Times New Roman" w:hAnsi="Times New Roman" w:cs="Times New Roman"/>
              </w:rPr>
              <w:t>100</w:t>
            </w:r>
          </w:p>
        </w:tc>
      </w:tr>
      <w:tr w:rsidR="00847624" w:rsidRPr="00C51561" w:rsidTr="00537B3B">
        <w:tc>
          <w:tcPr>
            <w:tcW w:w="1101" w:type="dxa"/>
          </w:tcPr>
          <w:p w:rsidR="00847624" w:rsidRPr="00C51561" w:rsidRDefault="009B2C43" w:rsidP="00DB5076">
            <w:pPr>
              <w:jc w:val="both"/>
              <w:rPr>
                <w:rFonts w:ascii="Times New Roman" w:hAnsi="Times New Roman" w:cs="Times New Roman"/>
              </w:rPr>
            </w:pPr>
            <w:r w:rsidRPr="00C51561">
              <w:rPr>
                <w:rFonts w:ascii="Times New Roman" w:hAnsi="Times New Roman" w:cs="Times New Roman"/>
              </w:rPr>
              <w:t>B 5.4</w:t>
            </w:r>
          </w:p>
        </w:tc>
        <w:tc>
          <w:tcPr>
            <w:tcW w:w="1979" w:type="dxa"/>
          </w:tcPr>
          <w:p w:rsidR="00847624" w:rsidRPr="00C51561" w:rsidRDefault="009B2C43" w:rsidP="00DB5076">
            <w:pPr>
              <w:jc w:val="both"/>
              <w:rPr>
                <w:rFonts w:ascii="Times New Roman" w:hAnsi="Times New Roman" w:cs="Times New Roman"/>
              </w:rPr>
            </w:pPr>
            <w:r w:rsidRPr="00C51561">
              <w:rPr>
                <w:rFonts w:ascii="Times New Roman" w:hAnsi="Times New Roman" w:cs="Times New Roman"/>
              </w:rPr>
              <w:t>Aural Rehabilitation in Children</w:t>
            </w:r>
          </w:p>
        </w:tc>
        <w:tc>
          <w:tcPr>
            <w:tcW w:w="1540" w:type="dxa"/>
          </w:tcPr>
          <w:p w:rsidR="00847624" w:rsidRPr="00C51561" w:rsidRDefault="009B2C43" w:rsidP="00DB5076">
            <w:pPr>
              <w:jc w:val="both"/>
              <w:rPr>
                <w:rFonts w:ascii="Times New Roman" w:hAnsi="Times New Roman" w:cs="Times New Roman"/>
              </w:rPr>
            </w:pPr>
            <w:r w:rsidRPr="00C51561">
              <w:rPr>
                <w:rFonts w:ascii="Times New Roman" w:hAnsi="Times New Roman" w:cs="Times New Roman"/>
              </w:rPr>
              <w:t>25</w:t>
            </w:r>
          </w:p>
        </w:tc>
        <w:tc>
          <w:tcPr>
            <w:tcW w:w="1540" w:type="dxa"/>
          </w:tcPr>
          <w:p w:rsidR="00847624" w:rsidRPr="00C51561" w:rsidRDefault="009B2C43" w:rsidP="00DB5076">
            <w:pPr>
              <w:jc w:val="both"/>
              <w:rPr>
                <w:rFonts w:ascii="Times New Roman" w:hAnsi="Times New Roman" w:cs="Times New Roman"/>
              </w:rPr>
            </w:pPr>
            <w:r w:rsidRPr="00C51561">
              <w:rPr>
                <w:rFonts w:ascii="Times New Roman" w:hAnsi="Times New Roman" w:cs="Times New Roman"/>
              </w:rPr>
              <w:t>25</w:t>
            </w:r>
          </w:p>
        </w:tc>
        <w:tc>
          <w:tcPr>
            <w:tcW w:w="1541" w:type="dxa"/>
          </w:tcPr>
          <w:p w:rsidR="00847624" w:rsidRPr="00C51561" w:rsidRDefault="00404409" w:rsidP="00DB5076">
            <w:pPr>
              <w:jc w:val="both"/>
              <w:rPr>
                <w:rFonts w:ascii="Times New Roman" w:hAnsi="Times New Roman" w:cs="Times New Roman"/>
              </w:rPr>
            </w:pPr>
            <w:r w:rsidRPr="00C51561">
              <w:rPr>
                <w:rFonts w:ascii="Times New Roman" w:hAnsi="Times New Roman" w:cs="Times New Roman"/>
              </w:rPr>
              <w:t>50</w:t>
            </w:r>
          </w:p>
        </w:tc>
        <w:tc>
          <w:tcPr>
            <w:tcW w:w="1541" w:type="dxa"/>
          </w:tcPr>
          <w:p w:rsidR="00847624" w:rsidRPr="00C51561" w:rsidRDefault="00847624" w:rsidP="00DB5076">
            <w:pPr>
              <w:jc w:val="both"/>
              <w:rPr>
                <w:rFonts w:ascii="Times New Roman" w:hAnsi="Times New Roman" w:cs="Times New Roman"/>
              </w:rPr>
            </w:pPr>
            <w:r w:rsidRPr="00C51561">
              <w:rPr>
                <w:rFonts w:ascii="Times New Roman" w:hAnsi="Times New Roman" w:cs="Times New Roman"/>
              </w:rPr>
              <w:t>100</w:t>
            </w:r>
          </w:p>
        </w:tc>
      </w:tr>
      <w:tr w:rsidR="00847624" w:rsidRPr="00C51561" w:rsidTr="00537B3B">
        <w:tc>
          <w:tcPr>
            <w:tcW w:w="1101" w:type="dxa"/>
          </w:tcPr>
          <w:p w:rsidR="00847624" w:rsidRPr="00C51561" w:rsidRDefault="009B2C43" w:rsidP="00DB5076">
            <w:pPr>
              <w:jc w:val="both"/>
              <w:rPr>
                <w:rFonts w:ascii="Times New Roman" w:hAnsi="Times New Roman" w:cs="Times New Roman"/>
              </w:rPr>
            </w:pPr>
            <w:r w:rsidRPr="00C51561">
              <w:rPr>
                <w:rFonts w:ascii="Times New Roman" w:hAnsi="Times New Roman" w:cs="Times New Roman"/>
              </w:rPr>
              <w:t>B 5.5</w:t>
            </w:r>
          </w:p>
        </w:tc>
        <w:tc>
          <w:tcPr>
            <w:tcW w:w="1979" w:type="dxa"/>
          </w:tcPr>
          <w:p w:rsidR="00847624" w:rsidRPr="00C51561" w:rsidRDefault="009B2C43" w:rsidP="00DB5076">
            <w:pPr>
              <w:jc w:val="both"/>
              <w:rPr>
                <w:rFonts w:ascii="Times New Roman" w:hAnsi="Times New Roman" w:cs="Times New Roman"/>
              </w:rPr>
            </w:pPr>
            <w:proofErr w:type="spellStart"/>
            <w:r w:rsidRPr="00C51561">
              <w:rPr>
                <w:rFonts w:ascii="Times New Roman" w:hAnsi="Times New Roman" w:cs="Times New Roman"/>
              </w:rPr>
              <w:t>Clinicals</w:t>
            </w:r>
            <w:proofErr w:type="spellEnd"/>
            <w:r w:rsidRPr="00C51561">
              <w:rPr>
                <w:rFonts w:ascii="Times New Roman" w:hAnsi="Times New Roman" w:cs="Times New Roman"/>
              </w:rPr>
              <w:t xml:space="preserve"> in Speech Language Pathology</w:t>
            </w:r>
          </w:p>
        </w:tc>
        <w:tc>
          <w:tcPr>
            <w:tcW w:w="1540" w:type="dxa"/>
          </w:tcPr>
          <w:p w:rsidR="00847624" w:rsidRPr="00C51561" w:rsidRDefault="009B2C43" w:rsidP="00DB5076">
            <w:pPr>
              <w:jc w:val="both"/>
              <w:rPr>
                <w:rFonts w:ascii="Times New Roman" w:hAnsi="Times New Roman" w:cs="Times New Roman"/>
              </w:rPr>
            </w:pPr>
            <w:r w:rsidRPr="00C51561">
              <w:rPr>
                <w:rFonts w:ascii="Times New Roman" w:hAnsi="Times New Roman" w:cs="Times New Roman"/>
              </w:rPr>
              <w:t>-</w:t>
            </w:r>
          </w:p>
        </w:tc>
        <w:tc>
          <w:tcPr>
            <w:tcW w:w="1540" w:type="dxa"/>
          </w:tcPr>
          <w:p w:rsidR="00847624" w:rsidRPr="00C51561" w:rsidRDefault="009B2C43" w:rsidP="00DB5076">
            <w:pPr>
              <w:jc w:val="both"/>
              <w:rPr>
                <w:rFonts w:ascii="Times New Roman" w:hAnsi="Times New Roman" w:cs="Times New Roman"/>
              </w:rPr>
            </w:pPr>
            <w:r w:rsidRPr="00C51561">
              <w:rPr>
                <w:rFonts w:ascii="Times New Roman" w:hAnsi="Times New Roman" w:cs="Times New Roman"/>
              </w:rPr>
              <w:t>25</w:t>
            </w:r>
          </w:p>
        </w:tc>
        <w:tc>
          <w:tcPr>
            <w:tcW w:w="1541" w:type="dxa"/>
          </w:tcPr>
          <w:p w:rsidR="00847624" w:rsidRPr="00C51561" w:rsidRDefault="00404409" w:rsidP="00DB5076">
            <w:pPr>
              <w:jc w:val="both"/>
              <w:rPr>
                <w:rFonts w:ascii="Times New Roman" w:hAnsi="Times New Roman" w:cs="Times New Roman"/>
              </w:rPr>
            </w:pPr>
            <w:r w:rsidRPr="00C51561">
              <w:rPr>
                <w:rFonts w:ascii="Times New Roman" w:hAnsi="Times New Roman" w:cs="Times New Roman"/>
              </w:rPr>
              <w:t>75</w:t>
            </w:r>
          </w:p>
        </w:tc>
        <w:tc>
          <w:tcPr>
            <w:tcW w:w="1541" w:type="dxa"/>
          </w:tcPr>
          <w:p w:rsidR="00847624" w:rsidRPr="00C51561" w:rsidRDefault="00847624" w:rsidP="00DB5076">
            <w:pPr>
              <w:jc w:val="both"/>
              <w:rPr>
                <w:rFonts w:ascii="Times New Roman" w:hAnsi="Times New Roman" w:cs="Times New Roman"/>
              </w:rPr>
            </w:pPr>
            <w:r w:rsidRPr="00C51561">
              <w:rPr>
                <w:rFonts w:ascii="Times New Roman" w:hAnsi="Times New Roman" w:cs="Times New Roman"/>
              </w:rPr>
              <w:t>100</w:t>
            </w:r>
          </w:p>
        </w:tc>
      </w:tr>
      <w:tr w:rsidR="00847624" w:rsidRPr="00C51561" w:rsidTr="00537B3B">
        <w:tc>
          <w:tcPr>
            <w:tcW w:w="1101" w:type="dxa"/>
          </w:tcPr>
          <w:p w:rsidR="00847624" w:rsidRPr="00C51561" w:rsidRDefault="009B2C43" w:rsidP="00DB5076">
            <w:pPr>
              <w:jc w:val="both"/>
              <w:rPr>
                <w:rFonts w:ascii="Times New Roman" w:hAnsi="Times New Roman" w:cs="Times New Roman"/>
              </w:rPr>
            </w:pPr>
            <w:r w:rsidRPr="00C51561">
              <w:rPr>
                <w:rFonts w:ascii="Times New Roman" w:hAnsi="Times New Roman" w:cs="Times New Roman"/>
              </w:rPr>
              <w:t>B5.6</w:t>
            </w:r>
          </w:p>
        </w:tc>
        <w:tc>
          <w:tcPr>
            <w:tcW w:w="1979" w:type="dxa"/>
          </w:tcPr>
          <w:p w:rsidR="00847624" w:rsidRPr="00C51561" w:rsidRDefault="009B2C43" w:rsidP="00DB5076">
            <w:pPr>
              <w:jc w:val="both"/>
              <w:rPr>
                <w:rFonts w:ascii="Times New Roman" w:hAnsi="Times New Roman" w:cs="Times New Roman"/>
              </w:rPr>
            </w:pPr>
            <w:proofErr w:type="spellStart"/>
            <w:r w:rsidRPr="00C51561">
              <w:rPr>
                <w:rFonts w:ascii="Times New Roman" w:hAnsi="Times New Roman" w:cs="Times New Roman"/>
              </w:rPr>
              <w:t>Clinicals</w:t>
            </w:r>
            <w:proofErr w:type="spellEnd"/>
            <w:r w:rsidRPr="00C51561">
              <w:rPr>
                <w:rFonts w:ascii="Times New Roman" w:hAnsi="Times New Roman" w:cs="Times New Roman"/>
              </w:rPr>
              <w:t xml:space="preserve"> in Audiology</w:t>
            </w:r>
          </w:p>
        </w:tc>
        <w:tc>
          <w:tcPr>
            <w:tcW w:w="1540" w:type="dxa"/>
          </w:tcPr>
          <w:p w:rsidR="00847624" w:rsidRPr="00C51561" w:rsidRDefault="00847624" w:rsidP="00DB5076">
            <w:pPr>
              <w:jc w:val="both"/>
              <w:rPr>
                <w:rFonts w:ascii="Times New Roman" w:hAnsi="Times New Roman" w:cs="Times New Roman"/>
              </w:rPr>
            </w:pPr>
            <w:r w:rsidRPr="00C51561">
              <w:rPr>
                <w:rFonts w:ascii="Times New Roman" w:hAnsi="Times New Roman" w:cs="Times New Roman"/>
              </w:rPr>
              <w:t>-</w:t>
            </w:r>
          </w:p>
        </w:tc>
        <w:tc>
          <w:tcPr>
            <w:tcW w:w="1540" w:type="dxa"/>
          </w:tcPr>
          <w:p w:rsidR="00847624" w:rsidRPr="00C51561" w:rsidRDefault="009B2C43" w:rsidP="00DB5076">
            <w:pPr>
              <w:jc w:val="both"/>
              <w:rPr>
                <w:rFonts w:ascii="Times New Roman" w:hAnsi="Times New Roman" w:cs="Times New Roman"/>
              </w:rPr>
            </w:pPr>
            <w:r w:rsidRPr="00C51561">
              <w:rPr>
                <w:rFonts w:ascii="Times New Roman" w:hAnsi="Times New Roman" w:cs="Times New Roman"/>
              </w:rPr>
              <w:t>25</w:t>
            </w:r>
          </w:p>
        </w:tc>
        <w:tc>
          <w:tcPr>
            <w:tcW w:w="1541" w:type="dxa"/>
          </w:tcPr>
          <w:p w:rsidR="00847624" w:rsidRPr="00C51561" w:rsidRDefault="00404409" w:rsidP="00DB5076">
            <w:pPr>
              <w:jc w:val="both"/>
              <w:rPr>
                <w:rFonts w:ascii="Times New Roman" w:hAnsi="Times New Roman" w:cs="Times New Roman"/>
              </w:rPr>
            </w:pPr>
            <w:r w:rsidRPr="00C51561">
              <w:rPr>
                <w:rFonts w:ascii="Times New Roman" w:hAnsi="Times New Roman" w:cs="Times New Roman"/>
              </w:rPr>
              <w:t>75</w:t>
            </w:r>
          </w:p>
        </w:tc>
        <w:tc>
          <w:tcPr>
            <w:tcW w:w="1541" w:type="dxa"/>
          </w:tcPr>
          <w:p w:rsidR="00847624" w:rsidRPr="00C51561" w:rsidRDefault="00847624" w:rsidP="00DB5076">
            <w:pPr>
              <w:jc w:val="both"/>
              <w:rPr>
                <w:rFonts w:ascii="Times New Roman" w:hAnsi="Times New Roman" w:cs="Times New Roman"/>
              </w:rPr>
            </w:pPr>
            <w:r w:rsidRPr="00C51561">
              <w:rPr>
                <w:rFonts w:ascii="Times New Roman" w:hAnsi="Times New Roman" w:cs="Times New Roman"/>
              </w:rPr>
              <w:t>100</w:t>
            </w:r>
          </w:p>
        </w:tc>
      </w:tr>
      <w:tr w:rsidR="00847624" w:rsidRPr="00C51561" w:rsidTr="00537B3B">
        <w:tc>
          <w:tcPr>
            <w:tcW w:w="1101" w:type="dxa"/>
          </w:tcPr>
          <w:p w:rsidR="00847624" w:rsidRPr="00C51561" w:rsidRDefault="009B2C43" w:rsidP="00DB5076">
            <w:pPr>
              <w:jc w:val="both"/>
              <w:rPr>
                <w:rFonts w:ascii="Times New Roman" w:hAnsi="Times New Roman" w:cs="Times New Roman"/>
              </w:rPr>
            </w:pPr>
            <w:r w:rsidRPr="00C51561">
              <w:rPr>
                <w:rFonts w:ascii="Times New Roman" w:hAnsi="Times New Roman" w:cs="Times New Roman"/>
              </w:rPr>
              <w:t>B</w:t>
            </w:r>
            <w:r w:rsidR="00847624" w:rsidRPr="00C51561">
              <w:rPr>
                <w:rFonts w:ascii="Times New Roman" w:hAnsi="Times New Roman" w:cs="Times New Roman"/>
              </w:rPr>
              <w:t>6</w:t>
            </w:r>
            <w:r w:rsidRPr="00C51561">
              <w:rPr>
                <w:rFonts w:ascii="Times New Roman" w:hAnsi="Times New Roman" w:cs="Times New Roman"/>
              </w:rPr>
              <w:t>.1</w:t>
            </w:r>
          </w:p>
        </w:tc>
        <w:tc>
          <w:tcPr>
            <w:tcW w:w="1979" w:type="dxa"/>
          </w:tcPr>
          <w:p w:rsidR="00847624" w:rsidRPr="00C51561" w:rsidRDefault="009B2C43" w:rsidP="00DB5076">
            <w:pPr>
              <w:jc w:val="both"/>
              <w:rPr>
                <w:rFonts w:ascii="Times New Roman" w:hAnsi="Times New Roman" w:cs="Times New Roman"/>
              </w:rPr>
            </w:pPr>
            <w:r w:rsidRPr="00C51561">
              <w:rPr>
                <w:rFonts w:ascii="Times New Roman" w:hAnsi="Times New Roman" w:cs="Times New Roman"/>
              </w:rPr>
              <w:t>Motor Speech Disorders in adult</w:t>
            </w:r>
          </w:p>
        </w:tc>
        <w:tc>
          <w:tcPr>
            <w:tcW w:w="1540" w:type="dxa"/>
          </w:tcPr>
          <w:p w:rsidR="00847624" w:rsidRPr="00C51561" w:rsidRDefault="009B2C43" w:rsidP="00DB5076">
            <w:pPr>
              <w:jc w:val="both"/>
              <w:rPr>
                <w:rFonts w:ascii="Times New Roman" w:hAnsi="Times New Roman" w:cs="Times New Roman"/>
              </w:rPr>
            </w:pPr>
            <w:r w:rsidRPr="00C51561">
              <w:rPr>
                <w:rFonts w:ascii="Times New Roman" w:hAnsi="Times New Roman" w:cs="Times New Roman"/>
              </w:rPr>
              <w:t>25</w:t>
            </w:r>
          </w:p>
        </w:tc>
        <w:tc>
          <w:tcPr>
            <w:tcW w:w="1540" w:type="dxa"/>
          </w:tcPr>
          <w:p w:rsidR="00847624" w:rsidRPr="00C51561" w:rsidRDefault="009B2C43" w:rsidP="00DB5076">
            <w:pPr>
              <w:jc w:val="both"/>
              <w:rPr>
                <w:rFonts w:ascii="Times New Roman" w:hAnsi="Times New Roman" w:cs="Times New Roman"/>
              </w:rPr>
            </w:pPr>
            <w:r w:rsidRPr="00C51561">
              <w:rPr>
                <w:rFonts w:ascii="Times New Roman" w:hAnsi="Times New Roman" w:cs="Times New Roman"/>
              </w:rPr>
              <w:t>25</w:t>
            </w:r>
          </w:p>
        </w:tc>
        <w:tc>
          <w:tcPr>
            <w:tcW w:w="1541" w:type="dxa"/>
          </w:tcPr>
          <w:p w:rsidR="00847624" w:rsidRPr="00C51561" w:rsidRDefault="00404409" w:rsidP="00DB5076">
            <w:pPr>
              <w:jc w:val="both"/>
              <w:rPr>
                <w:rFonts w:ascii="Times New Roman" w:hAnsi="Times New Roman" w:cs="Times New Roman"/>
              </w:rPr>
            </w:pPr>
            <w:r w:rsidRPr="00C51561">
              <w:rPr>
                <w:rFonts w:ascii="Times New Roman" w:hAnsi="Times New Roman" w:cs="Times New Roman"/>
              </w:rPr>
              <w:t>50</w:t>
            </w:r>
          </w:p>
        </w:tc>
        <w:tc>
          <w:tcPr>
            <w:tcW w:w="1541" w:type="dxa"/>
          </w:tcPr>
          <w:p w:rsidR="00847624" w:rsidRPr="00C51561" w:rsidRDefault="00847624" w:rsidP="00DB5076">
            <w:pPr>
              <w:jc w:val="both"/>
              <w:rPr>
                <w:rFonts w:ascii="Times New Roman" w:hAnsi="Times New Roman" w:cs="Times New Roman"/>
              </w:rPr>
            </w:pPr>
            <w:r w:rsidRPr="00C51561">
              <w:rPr>
                <w:rFonts w:ascii="Times New Roman" w:hAnsi="Times New Roman" w:cs="Times New Roman"/>
              </w:rPr>
              <w:t>100</w:t>
            </w:r>
          </w:p>
        </w:tc>
      </w:tr>
      <w:tr w:rsidR="00847624" w:rsidRPr="00C51561" w:rsidTr="00537B3B">
        <w:tc>
          <w:tcPr>
            <w:tcW w:w="1101" w:type="dxa"/>
          </w:tcPr>
          <w:p w:rsidR="00847624" w:rsidRPr="00C51561" w:rsidRDefault="009B2C43" w:rsidP="00DB5076">
            <w:pPr>
              <w:jc w:val="both"/>
              <w:rPr>
                <w:rFonts w:ascii="Times New Roman" w:hAnsi="Times New Roman" w:cs="Times New Roman"/>
              </w:rPr>
            </w:pPr>
            <w:r w:rsidRPr="00C51561">
              <w:rPr>
                <w:rFonts w:ascii="Times New Roman" w:hAnsi="Times New Roman" w:cs="Times New Roman"/>
              </w:rPr>
              <w:t>B 6.2</w:t>
            </w:r>
          </w:p>
        </w:tc>
        <w:tc>
          <w:tcPr>
            <w:tcW w:w="1979" w:type="dxa"/>
          </w:tcPr>
          <w:p w:rsidR="00847624" w:rsidRPr="00C51561" w:rsidRDefault="009B2C43" w:rsidP="00DB5076">
            <w:pPr>
              <w:jc w:val="both"/>
              <w:rPr>
                <w:rFonts w:ascii="Times New Roman" w:hAnsi="Times New Roman" w:cs="Times New Roman"/>
              </w:rPr>
            </w:pPr>
            <w:r w:rsidRPr="00C51561">
              <w:rPr>
                <w:rFonts w:ascii="Times New Roman" w:hAnsi="Times New Roman" w:cs="Times New Roman"/>
              </w:rPr>
              <w:t>Language disorder in adult</w:t>
            </w:r>
          </w:p>
        </w:tc>
        <w:tc>
          <w:tcPr>
            <w:tcW w:w="1540" w:type="dxa"/>
          </w:tcPr>
          <w:p w:rsidR="00847624" w:rsidRPr="00C51561" w:rsidRDefault="009B2C43" w:rsidP="00DB5076">
            <w:pPr>
              <w:jc w:val="both"/>
              <w:rPr>
                <w:rFonts w:ascii="Times New Roman" w:hAnsi="Times New Roman" w:cs="Times New Roman"/>
              </w:rPr>
            </w:pPr>
            <w:r w:rsidRPr="00C51561">
              <w:rPr>
                <w:rFonts w:ascii="Times New Roman" w:hAnsi="Times New Roman" w:cs="Times New Roman"/>
              </w:rPr>
              <w:t>25</w:t>
            </w:r>
          </w:p>
        </w:tc>
        <w:tc>
          <w:tcPr>
            <w:tcW w:w="1540" w:type="dxa"/>
          </w:tcPr>
          <w:p w:rsidR="00847624" w:rsidRPr="00C51561" w:rsidRDefault="009B2C43" w:rsidP="00DB5076">
            <w:pPr>
              <w:jc w:val="both"/>
              <w:rPr>
                <w:rFonts w:ascii="Times New Roman" w:hAnsi="Times New Roman" w:cs="Times New Roman"/>
              </w:rPr>
            </w:pPr>
            <w:r w:rsidRPr="00C51561">
              <w:rPr>
                <w:rFonts w:ascii="Times New Roman" w:hAnsi="Times New Roman" w:cs="Times New Roman"/>
              </w:rPr>
              <w:t>25</w:t>
            </w:r>
          </w:p>
        </w:tc>
        <w:tc>
          <w:tcPr>
            <w:tcW w:w="1541" w:type="dxa"/>
          </w:tcPr>
          <w:p w:rsidR="00847624" w:rsidRPr="00C51561" w:rsidRDefault="00404409" w:rsidP="00DB5076">
            <w:pPr>
              <w:jc w:val="both"/>
              <w:rPr>
                <w:rFonts w:ascii="Times New Roman" w:hAnsi="Times New Roman" w:cs="Times New Roman"/>
              </w:rPr>
            </w:pPr>
            <w:r w:rsidRPr="00C51561">
              <w:rPr>
                <w:rFonts w:ascii="Times New Roman" w:hAnsi="Times New Roman" w:cs="Times New Roman"/>
              </w:rPr>
              <w:t>50</w:t>
            </w:r>
          </w:p>
        </w:tc>
        <w:tc>
          <w:tcPr>
            <w:tcW w:w="1541" w:type="dxa"/>
          </w:tcPr>
          <w:p w:rsidR="00847624" w:rsidRPr="00C51561" w:rsidRDefault="00847624" w:rsidP="00DB5076">
            <w:pPr>
              <w:jc w:val="both"/>
              <w:rPr>
                <w:rFonts w:ascii="Times New Roman" w:hAnsi="Times New Roman" w:cs="Times New Roman"/>
              </w:rPr>
            </w:pPr>
            <w:r w:rsidRPr="00C51561">
              <w:rPr>
                <w:rFonts w:ascii="Times New Roman" w:hAnsi="Times New Roman" w:cs="Times New Roman"/>
              </w:rPr>
              <w:t>100</w:t>
            </w:r>
          </w:p>
        </w:tc>
      </w:tr>
      <w:tr w:rsidR="00847624" w:rsidRPr="00C51561" w:rsidTr="00537B3B">
        <w:tc>
          <w:tcPr>
            <w:tcW w:w="1101" w:type="dxa"/>
          </w:tcPr>
          <w:p w:rsidR="00847624" w:rsidRPr="00C51561" w:rsidRDefault="00847624" w:rsidP="00DB5076">
            <w:pPr>
              <w:jc w:val="both"/>
              <w:rPr>
                <w:rFonts w:ascii="Times New Roman" w:hAnsi="Times New Roman" w:cs="Times New Roman"/>
              </w:rPr>
            </w:pPr>
            <w:r w:rsidRPr="00C51561">
              <w:rPr>
                <w:rFonts w:ascii="Times New Roman" w:hAnsi="Times New Roman" w:cs="Times New Roman"/>
              </w:rPr>
              <w:t xml:space="preserve">B </w:t>
            </w:r>
            <w:r w:rsidR="009B2C43" w:rsidRPr="00C51561">
              <w:rPr>
                <w:rFonts w:ascii="Times New Roman" w:hAnsi="Times New Roman" w:cs="Times New Roman"/>
              </w:rPr>
              <w:t>6.3</w:t>
            </w:r>
          </w:p>
        </w:tc>
        <w:tc>
          <w:tcPr>
            <w:tcW w:w="1979" w:type="dxa"/>
          </w:tcPr>
          <w:p w:rsidR="00847624" w:rsidRPr="00C51561" w:rsidRDefault="009B2C43" w:rsidP="00DB5076">
            <w:pPr>
              <w:jc w:val="both"/>
              <w:rPr>
                <w:rFonts w:ascii="Times New Roman" w:hAnsi="Times New Roman" w:cs="Times New Roman"/>
              </w:rPr>
            </w:pPr>
            <w:r w:rsidRPr="00C51561">
              <w:rPr>
                <w:rFonts w:ascii="Times New Roman" w:hAnsi="Times New Roman" w:cs="Times New Roman"/>
              </w:rPr>
              <w:t>Aural Rehabilitation in Adult</w:t>
            </w:r>
          </w:p>
        </w:tc>
        <w:tc>
          <w:tcPr>
            <w:tcW w:w="1540" w:type="dxa"/>
          </w:tcPr>
          <w:p w:rsidR="00847624" w:rsidRPr="00C51561" w:rsidRDefault="009B2C43" w:rsidP="00DB5076">
            <w:pPr>
              <w:jc w:val="both"/>
              <w:rPr>
                <w:rFonts w:ascii="Times New Roman" w:hAnsi="Times New Roman" w:cs="Times New Roman"/>
              </w:rPr>
            </w:pPr>
            <w:r w:rsidRPr="00C51561">
              <w:rPr>
                <w:rFonts w:ascii="Times New Roman" w:hAnsi="Times New Roman" w:cs="Times New Roman"/>
              </w:rPr>
              <w:t>25</w:t>
            </w:r>
          </w:p>
        </w:tc>
        <w:tc>
          <w:tcPr>
            <w:tcW w:w="1540" w:type="dxa"/>
          </w:tcPr>
          <w:p w:rsidR="00847624" w:rsidRPr="00C51561" w:rsidRDefault="009B2C43" w:rsidP="00DB5076">
            <w:pPr>
              <w:jc w:val="both"/>
              <w:rPr>
                <w:rFonts w:ascii="Times New Roman" w:hAnsi="Times New Roman" w:cs="Times New Roman"/>
              </w:rPr>
            </w:pPr>
            <w:r w:rsidRPr="00C51561">
              <w:rPr>
                <w:rFonts w:ascii="Times New Roman" w:hAnsi="Times New Roman" w:cs="Times New Roman"/>
              </w:rPr>
              <w:t>25</w:t>
            </w:r>
          </w:p>
        </w:tc>
        <w:tc>
          <w:tcPr>
            <w:tcW w:w="1541" w:type="dxa"/>
          </w:tcPr>
          <w:p w:rsidR="00847624" w:rsidRPr="00C51561" w:rsidRDefault="00404409" w:rsidP="00DB5076">
            <w:pPr>
              <w:jc w:val="both"/>
              <w:rPr>
                <w:rFonts w:ascii="Times New Roman" w:hAnsi="Times New Roman" w:cs="Times New Roman"/>
              </w:rPr>
            </w:pPr>
            <w:r w:rsidRPr="00C51561">
              <w:rPr>
                <w:rFonts w:ascii="Times New Roman" w:hAnsi="Times New Roman" w:cs="Times New Roman"/>
              </w:rPr>
              <w:t>50</w:t>
            </w:r>
          </w:p>
        </w:tc>
        <w:tc>
          <w:tcPr>
            <w:tcW w:w="1541" w:type="dxa"/>
          </w:tcPr>
          <w:p w:rsidR="00847624" w:rsidRPr="00C51561" w:rsidRDefault="00847624" w:rsidP="00DB5076">
            <w:pPr>
              <w:jc w:val="both"/>
              <w:rPr>
                <w:rFonts w:ascii="Times New Roman" w:hAnsi="Times New Roman" w:cs="Times New Roman"/>
              </w:rPr>
            </w:pPr>
            <w:r w:rsidRPr="00C51561">
              <w:rPr>
                <w:rFonts w:ascii="Times New Roman" w:hAnsi="Times New Roman" w:cs="Times New Roman"/>
              </w:rPr>
              <w:t>100</w:t>
            </w:r>
          </w:p>
        </w:tc>
      </w:tr>
      <w:tr w:rsidR="00847624" w:rsidRPr="00C51561" w:rsidTr="00537B3B">
        <w:tc>
          <w:tcPr>
            <w:tcW w:w="1101" w:type="dxa"/>
          </w:tcPr>
          <w:p w:rsidR="00847624" w:rsidRPr="00C51561" w:rsidRDefault="009B2C43" w:rsidP="00DB5076">
            <w:pPr>
              <w:jc w:val="both"/>
              <w:rPr>
                <w:rFonts w:ascii="Times New Roman" w:hAnsi="Times New Roman" w:cs="Times New Roman"/>
              </w:rPr>
            </w:pPr>
            <w:r w:rsidRPr="00C51561">
              <w:rPr>
                <w:rFonts w:ascii="Times New Roman" w:hAnsi="Times New Roman" w:cs="Times New Roman"/>
              </w:rPr>
              <w:t>B 6.4</w:t>
            </w:r>
          </w:p>
        </w:tc>
        <w:tc>
          <w:tcPr>
            <w:tcW w:w="1979" w:type="dxa"/>
          </w:tcPr>
          <w:p w:rsidR="00847624" w:rsidRPr="00C51561" w:rsidRDefault="009B2C43" w:rsidP="00DB5076">
            <w:pPr>
              <w:jc w:val="both"/>
              <w:rPr>
                <w:rFonts w:ascii="Times New Roman" w:hAnsi="Times New Roman" w:cs="Times New Roman"/>
              </w:rPr>
            </w:pPr>
            <w:r w:rsidRPr="00C51561">
              <w:rPr>
                <w:rFonts w:ascii="Times New Roman" w:hAnsi="Times New Roman" w:cs="Times New Roman"/>
              </w:rPr>
              <w:t>Audiology in practice</w:t>
            </w:r>
          </w:p>
        </w:tc>
        <w:tc>
          <w:tcPr>
            <w:tcW w:w="1540" w:type="dxa"/>
          </w:tcPr>
          <w:p w:rsidR="00847624" w:rsidRPr="00C51561" w:rsidRDefault="009B2C43" w:rsidP="00DB5076">
            <w:pPr>
              <w:jc w:val="both"/>
              <w:rPr>
                <w:rFonts w:ascii="Times New Roman" w:hAnsi="Times New Roman" w:cs="Times New Roman"/>
              </w:rPr>
            </w:pPr>
            <w:r w:rsidRPr="00C51561">
              <w:rPr>
                <w:rFonts w:ascii="Times New Roman" w:hAnsi="Times New Roman" w:cs="Times New Roman"/>
              </w:rPr>
              <w:t>25</w:t>
            </w:r>
          </w:p>
        </w:tc>
        <w:tc>
          <w:tcPr>
            <w:tcW w:w="1540" w:type="dxa"/>
          </w:tcPr>
          <w:p w:rsidR="00847624" w:rsidRPr="00C51561" w:rsidRDefault="009B2C43" w:rsidP="00DB5076">
            <w:pPr>
              <w:jc w:val="both"/>
              <w:rPr>
                <w:rFonts w:ascii="Times New Roman" w:hAnsi="Times New Roman" w:cs="Times New Roman"/>
              </w:rPr>
            </w:pPr>
            <w:r w:rsidRPr="00C51561">
              <w:rPr>
                <w:rFonts w:ascii="Times New Roman" w:hAnsi="Times New Roman" w:cs="Times New Roman"/>
              </w:rPr>
              <w:t>25</w:t>
            </w:r>
          </w:p>
        </w:tc>
        <w:tc>
          <w:tcPr>
            <w:tcW w:w="1541" w:type="dxa"/>
          </w:tcPr>
          <w:p w:rsidR="00847624" w:rsidRPr="00C51561" w:rsidRDefault="00404409" w:rsidP="00DB5076">
            <w:pPr>
              <w:jc w:val="both"/>
              <w:rPr>
                <w:rFonts w:ascii="Times New Roman" w:hAnsi="Times New Roman" w:cs="Times New Roman"/>
              </w:rPr>
            </w:pPr>
            <w:r w:rsidRPr="00C51561">
              <w:rPr>
                <w:rFonts w:ascii="Times New Roman" w:hAnsi="Times New Roman" w:cs="Times New Roman"/>
              </w:rPr>
              <w:t>50</w:t>
            </w:r>
          </w:p>
        </w:tc>
        <w:tc>
          <w:tcPr>
            <w:tcW w:w="1541" w:type="dxa"/>
          </w:tcPr>
          <w:p w:rsidR="00847624" w:rsidRPr="00C51561" w:rsidRDefault="00847624" w:rsidP="00DB5076">
            <w:pPr>
              <w:jc w:val="both"/>
              <w:rPr>
                <w:rFonts w:ascii="Times New Roman" w:hAnsi="Times New Roman" w:cs="Times New Roman"/>
              </w:rPr>
            </w:pPr>
            <w:r w:rsidRPr="00C51561">
              <w:rPr>
                <w:rFonts w:ascii="Times New Roman" w:hAnsi="Times New Roman" w:cs="Times New Roman"/>
              </w:rPr>
              <w:t>100</w:t>
            </w:r>
          </w:p>
        </w:tc>
      </w:tr>
      <w:tr w:rsidR="00847624" w:rsidRPr="00C51561" w:rsidTr="00537B3B">
        <w:tc>
          <w:tcPr>
            <w:tcW w:w="1101" w:type="dxa"/>
          </w:tcPr>
          <w:p w:rsidR="00847624" w:rsidRPr="00C51561" w:rsidRDefault="009B2C43" w:rsidP="00DB5076">
            <w:pPr>
              <w:jc w:val="both"/>
              <w:rPr>
                <w:rFonts w:ascii="Times New Roman" w:hAnsi="Times New Roman" w:cs="Times New Roman"/>
              </w:rPr>
            </w:pPr>
            <w:r w:rsidRPr="00C51561">
              <w:rPr>
                <w:rFonts w:ascii="Times New Roman" w:hAnsi="Times New Roman" w:cs="Times New Roman"/>
              </w:rPr>
              <w:t>B 6.5</w:t>
            </w:r>
          </w:p>
        </w:tc>
        <w:tc>
          <w:tcPr>
            <w:tcW w:w="1979" w:type="dxa"/>
          </w:tcPr>
          <w:p w:rsidR="00847624" w:rsidRPr="00C51561" w:rsidRDefault="009B2C43" w:rsidP="00DB5076">
            <w:pPr>
              <w:jc w:val="both"/>
              <w:rPr>
                <w:rFonts w:ascii="Times New Roman" w:hAnsi="Times New Roman" w:cs="Times New Roman"/>
              </w:rPr>
            </w:pPr>
            <w:proofErr w:type="spellStart"/>
            <w:r w:rsidRPr="00C51561">
              <w:rPr>
                <w:rFonts w:ascii="Times New Roman" w:hAnsi="Times New Roman" w:cs="Times New Roman"/>
              </w:rPr>
              <w:t>Clinicals</w:t>
            </w:r>
            <w:proofErr w:type="spellEnd"/>
            <w:r w:rsidRPr="00C51561">
              <w:rPr>
                <w:rFonts w:ascii="Times New Roman" w:hAnsi="Times New Roman" w:cs="Times New Roman"/>
              </w:rPr>
              <w:t xml:space="preserve"> in Speech Language Pathology</w:t>
            </w:r>
          </w:p>
        </w:tc>
        <w:tc>
          <w:tcPr>
            <w:tcW w:w="1540" w:type="dxa"/>
          </w:tcPr>
          <w:p w:rsidR="00847624" w:rsidRPr="00C51561" w:rsidRDefault="009B2C43" w:rsidP="00DB5076">
            <w:pPr>
              <w:jc w:val="both"/>
              <w:rPr>
                <w:rFonts w:ascii="Times New Roman" w:hAnsi="Times New Roman" w:cs="Times New Roman"/>
              </w:rPr>
            </w:pPr>
            <w:r w:rsidRPr="00C51561">
              <w:rPr>
                <w:rFonts w:ascii="Times New Roman" w:hAnsi="Times New Roman" w:cs="Times New Roman"/>
              </w:rPr>
              <w:t>-</w:t>
            </w:r>
          </w:p>
        </w:tc>
        <w:tc>
          <w:tcPr>
            <w:tcW w:w="1540" w:type="dxa"/>
          </w:tcPr>
          <w:p w:rsidR="00847624" w:rsidRPr="00C51561" w:rsidRDefault="009B2C43" w:rsidP="00DB5076">
            <w:pPr>
              <w:jc w:val="both"/>
              <w:rPr>
                <w:rFonts w:ascii="Times New Roman" w:hAnsi="Times New Roman" w:cs="Times New Roman"/>
              </w:rPr>
            </w:pPr>
            <w:r w:rsidRPr="00C51561">
              <w:rPr>
                <w:rFonts w:ascii="Times New Roman" w:hAnsi="Times New Roman" w:cs="Times New Roman"/>
              </w:rPr>
              <w:t>25</w:t>
            </w:r>
          </w:p>
        </w:tc>
        <w:tc>
          <w:tcPr>
            <w:tcW w:w="1541" w:type="dxa"/>
          </w:tcPr>
          <w:p w:rsidR="00847624" w:rsidRPr="00C51561" w:rsidRDefault="00404409" w:rsidP="00DB5076">
            <w:pPr>
              <w:jc w:val="both"/>
              <w:rPr>
                <w:rFonts w:ascii="Times New Roman" w:hAnsi="Times New Roman" w:cs="Times New Roman"/>
              </w:rPr>
            </w:pPr>
            <w:r w:rsidRPr="00C51561">
              <w:rPr>
                <w:rFonts w:ascii="Times New Roman" w:hAnsi="Times New Roman" w:cs="Times New Roman"/>
              </w:rPr>
              <w:t>75</w:t>
            </w:r>
          </w:p>
        </w:tc>
        <w:tc>
          <w:tcPr>
            <w:tcW w:w="1541" w:type="dxa"/>
          </w:tcPr>
          <w:p w:rsidR="00847624" w:rsidRPr="00C51561" w:rsidRDefault="00847624" w:rsidP="00DB5076">
            <w:pPr>
              <w:jc w:val="both"/>
              <w:rPr>
                <w:rFonts w:ascii="Times New Roman" w:hAnsi="Times New Roman" w:cs="Times New Roman"/>
              </w:rPr>
            </w:pPr>
            <w:r w:rsidRPr="00C51561">
              <w:rPr>
                <w:rFonts w:ascii="Times New Roman" w:hAnsi="Times New Roman" w:cs="Times New Roman"/>
              </w:rPr>
              <w:t>100</w:t>
            </w:r>
          </w:p>
        </w:tc>
      </w:tr>
      <w:tr w:rsidR="00847624" w:rsidRPr="00C51561" w:rsidTr="00537B3B">
        <w:tc>
          <w:tcPr>
            <w:tcW w:w="1101" w:type="dxa"/>
          </w:tcPr>
          <w:p w:rsidR="00847624" w:rsidRPr="00C51561" w:rsidRDefault="009B2C43" w:rsidP="00DB5076">
            <w:pPr>
              <w:jc w:val="both"/>
              <w:rPr>
                <w:rFonts w:ascii="Times New Roman" w:hAnsi="Times New Roman" w:cs="Times New Roman"/>
              </w:rPr>
            </w:pPr>
            <w:r w:rsidRPr="00C51561">
              <w:rPr>
                <w:rFonts w:ascii="Times New Roman" w:hAnsi="Times New Roman" w:cs="Times New Roman"/>
              </w:rPr>
              <w:t>B 6.6</w:t>
            </w:r>
          </w:p>
        </w:tc>
        <w:tc>
          <w:tcPr>
            <w:tcW w:w="1979" w:type="dxa"/>
          </w:tcPr>
          <w:p w:rsidR="00847624" w:rsidRPr="00C51561" w:rsidRDefault="009B2C43" w:rsidP="00DB5076">
            <w:pPr>
              <w:jc w:val="both"/>
              <w:rPr>
                <w:rFonts w:ascii="Times New Roman" w:hAnsi="Times New Roman" w:cs="Times New Roman"/>
              </w:rPr>
            </w:pPr>
            <w:proofErr w:type="spellStart"/>
            <w:r w:rsidRPr="00C51561">
              <w:rPr>
                <w:rFonts w:ascii="Times New Roman" w:hAnsi="Times New Roman" w:cs="Times New Roman"/>
              </w:rPr>
              <w:t>Clinicals</w:t>
            </w:r>
            <w:proofErr w:type="spellEnd"/>
            <w:r w:rsidRPr="00C51561">
              <w:rPr>
                <w:rFonts w:ascii="Times New Roman" w:hAnsi="Times New Roman" w:cs="Times New Roman"/>
              </w:rPr>
              <w:t xml:space="preserve"> in Audiology</w:t>
            </w:r>
          </w:p>
        </w:tc>
        <w:tc>
          <w:tcPr>
            <w:tcW w:w="1540" w:type="dxa"/>
          </w:tcPr>
          <w:p w:rsidR="00847624" w:rsidRPr="00C51561" w:rsidRDefault="009B2C43" w:rsidP="00DB5076">
            <w:pPr>
              <w:jc w:val="both"/>
              <w:rPr>
                <w:rFonts w:ascii="Times New Roman" w:hAnsi="Times New Roman" w:cs="Times New Roman"/>
              </w:rPr>
            </w:pPr>
            <w:r w:rsidRPr="00C51561">
              <w:rPr>
                <w:rFonts w:ascii="Times New Roman" w:hAnsi="Times New Roman" w:cs="Times New Roman"/>
              </w:rPr>
              <w:t>-</w:t>
            </w:r>
          </w:p>
        </w:tc>
        <w:tc>
          <w:tcPr>
            <w:tcW w:w="1540" w:type="dxa"/>
          </w:tcPr>
          <w:p w:rsidR="00847624" w:rsidRPr="00C51561" w:rsidRDefault="009B2C43" w:rsidP="00DB5076">
            <w:pPr>
              <w:jc w:val="both"/>
              <w:rPr>
                <w:rFonts w:ascii="Times New Roman" w:hAnsi="Times New Roman" w:cs="Times New Roman"/>
              </w:rPr>
            </w:pPr>
            <w:r w:rsidRPr="00C51561">
              <w:rPr>
                <w:rFonts w:ascii="Times New Roman" w:hAnsi="Times New Roman" w:cs="Times New Roman"/>
              </w:rPr>
              <w:t>25</w:t>
            </w:r>
          </w:p>
        </w:tc>
        <w:tc>
          <w:tcPr>
            <w:tcW w:w="1541" w:type="dxa"/>
          </w:tcPr>
          <w:p w:rsidR="00847624" w:rsidRPr="00C51561" w:rsidRDefault="00404409" w:rsidP="00DB5076">
            <w:pPr>
              <w:jc w:val="both"/>
              <w:rPr>
                <w:rFonts w:ascii="Times New Roman" w:hAnsi="Times New Roman" w:cs="Times New Roman"/>
              </w:rPr>
            </w:pPr>
            <w:r w:rsidRPr="00C51561">
              <w:rPr>
                <w:rFonts w:ascii="Times New Roman" w:hAnsi="Times New Roman" w:cs="Times New Roman"/>
              </w:rPr>
              <w:t>75</w:t>
            </w:r>
          </w:p>
        </w:tc>
        <w:tc>
          <w:tcPr>
            <w:tcW w:w="1541" w:type="dxa"/>
          </w:tcPr>
          <w:p w:rsidR="00847624" w:rsidRPr="00C51561" w:rsidRDefault="00847624" w:rsidP="00DB5076">
            <w:pPr>
              <w:jc w:val="both"/>
              <w:rPr>
                <w:rFonts w:ascii="Times New Roman" w:hAnsi="Times New Roman" w:cs="Times New Roman"/>
              </w:rPr>
            </w:pPr>
            <w:r w:rsidRPr="00C51561">
              <w:rPr>
                <w:rFonts w:ascii="Times New Roman" w:hAnsi="Times New Roman" w:cs="Times New Roman"/>
              </w:rPr>
              <w:t>100</w:t>
            </w:r>
          </w:p>
        </w:tc>
      </w:tr>
      <w:tr w:rsidR="00847624" w:rsidRPr="00C51561" w:rsidTr="00537B3B">
        <w:tc>
          <w:tcPr>
            <w:tcW w:w="1101" w:type="dxa"/>
          </w:tcPr>
          <w:p w:rsidR="00847624" w:rsidRPr="00C51561" w:rsidRDefault="009B2C43" w:rsidP="00DB5076">
            <w:pPr>
              <w:jc w:val="both"/>
              <w:rPr>
                <w:rFonts w:ascii="Times New Roman" w:hAnsi="Times New Roman" w:cs="Times New Roman"/>
              </w:rPr>
            </w:pPr>
            <w:r w:rsidRPr="00C51561">
              <w:rPr>
                <w:rFonts w:ascii="Times New Roman" w:hAnsi="Times New Roman" w:cs="Times New Roman"/>
              </w:rPr>
              <w:t>B 7.1</w:t>
            </w:r>
          </w:p>
        </w:tc>
        <w:tc>
          <w:tcPr>
            <w:tcW w:w="1979" w:type="dxa"/>
          </w:tcPr>
          <w:p w:rsidR="00847624" w:rsidRPr="00C51561" w:rsidRDefault="00847624" w:rsidP="00DB5076">
            <w:pPr>
              <w:jc w:val="both"/>
              <w:rPr>
                <w:rFonts w:ascii="Times New Roman" w:hAnsi="Times New Roman" w:cs="Times New Roman"/>
              </w:rPr>
            </w:pPr>
            <w:proofErr w:type="spellStart"/>
            <w:r w:rsidRPr="00C51561">
              <w:rPr>
                <w:rFonts w:ascii="Times New Roman" w:hAnsi="Times New Roman" w:cs="Times New Roman"/>
              </w:rPr>
              <w:t>Clinicals</w:t>
            </w:r>
            <w:proofErr w:type="spellEnd"/>
            <w:r w:rsidRPr="00C51561">
              <w:rPr>
                <w:rFonts w:ascii="Times New Roman" w:hAnsi="Times New Roman" w:cs="Times New Roman"/>
              </w:rPr>
              <w:t xml:space="preserve"> in </w:t>
            </w:r>
            <w:r w:rsidR="009B2C43" w:rsidRPr="00C51561">
              <w:rPr>
                <w:rFonts w:ascii="Times New Roman" w:hAnsi="Times New Roman" w:cs="Times New Roman"/>
              </w:rPr>
              <w:t>speech language pathology</w:t>
            </w:r>
          </w:p>
        </w:tc>
        <w:tc>
          <w:tcPr>
            <w:tcW w:w="1540" w:type="dxa"/>
          </w:tcPr>
          <w:p w:rsidR="00847624" w:rsidRPr="00C51561" w:rsidRDefault="009B2C43" w:rsidP="00DB5076">
            <w:pPr>
              <w:jc w:val="both"/>
              <w:rPr>
                <w:rFonts w:ascii="Times New Roman" w:hAnsi="Times New Roman" w:cs="Times New Roman"/>
              </w:rPr>
            </w:pPr>
            <w:r w:rsidRPr="00C51561">
              <w:rPr>
                <w:rFonts w:ascii="Times New Roman" w:hAnsi="Times New Roman" w:cs="Times New Roman"/>
              </w:rPr>
              <w:t>-</w:t>
            </w:r>
          </w:p>
        </w:tc>
        <w:tc>
          <w:tcPr>
            <w:tcW w:w="1540" w:type="dxa"/>
          </w:tcPr>
          <w:p w:rsidR="00847624" w:rsidRPr="00C51561" w:rsidRDefault="00404409" w:rsidP="00DB5076">
            <w:pPr>
              <w:jc w:val="both"/>
              <w:rPr>
                <w:rFonts w:ascii="Times New Roman" w:hAnsi="Times New Roman" w:cs="Times New Roman"/>
              </w:rPr>
            </w:pPr>
            <w:r w:rsidRPr="00C51561">
              <w:rPr>
                <w:rFonts w:ascii="Times New Roman" w:hAnsi="Times New Roman" w:cs="Times New Roman"/>
              </w:rPr>
              <w:t>-</w:t>
            </w:r>
          </w:p>
        </w:tc>
        <w:tc>
          <w:tcPr>
            <w:tcW w:w="1541" w:type="dxa"/>
          </w:tcPr>
          <w:p w:rsidR="00847624" w:rsidRPr="00C51561" w:rsidRDefault="00404409" w:rsidP="00DB5076">
            <w:pPr>
              <w:jc w:val="both"/>
              <w:rPr>
                <w:rFonts w:ascii="Times New Roman" w:hAnsi="Times New Roman" w:cs="Times New Roman"/>
              </w:rPr>
            </w:pPr>
            <w:r w:rsidRPr="00C51561">
              <w:rPr>
                <w:rFonts w:ascii="Times New Roman" w:hAnsi="Times New Roman" w:cs="Times New Roman"/>
              </w:rPr>
              <w:t>100</w:t>
            </w:r>
          </w:p>
        </w:tc>
        <w:tc>
          <w:tcPr>
            <w:tcW w:w="1541" w:type="dxa"/>
          </w:tcPr>
          <w:p w:rsidR="00847624" w:rsidRPr="00C51561" w:rsidRDefault="00847624" w:rsidP="00DB5076">
            <w:pPr>
              <w:jc w:val="both"/>
              <w:rPr>
                <w:rFonts w:ascii="Times New Roman" w:hAnsi="Times New Roman" w:cs="Times New Roman"/>
              </w:rPr>
            </w:pPr>
            <w:r w:rsidRPr="00C51561">
              <w:rPr>
                <w:rFonts w:ascii="Times New Roman" w:hAnsi="Times New Roman" w:cs="Times New Roman"/>
              </w:rPr>
              <w:t>100</w:t>
            </w:r>
          </w:p>
        </w:tc>
      </w:tr>
      <w:tr w:rsidR="00847624" w:rsidRPr="00C51561" w:rsidTr="00537B3B">
        <w:tc>
          <w:tcPr>
            <w:tcW w:w="1101" w:type="dxa"/>
          </w:tcPr>
          <w:p w:rsidR="00847624" w:rsidRPr="00C51561" w:rsidRDefault="009B2C43" w:rsidP="00DB5076">
            <w:pPr>
              <w:jc w:val="both"/>
              <w:rPr>
                <w:rFonts w:ascii="Times New Roman" w:hAnsi="Times New Roman" w:cs="Times New Roman"/>
              </w:rPr>
            </w:pPr>
            <w:r w:rsidRPr="00C51561">
              <w:rPr>
                <w:rFonts w:ascii="Times New Roman" w:hAnsi="Times New Roman" w:cs="Times New Roman"/>
              </w:rPr>
              <w:t>B 7.2</w:t>
            </w:r>
          </w:p>
        </w:tc>
        <w:tc>
          <w:tcPr>
            <w:tcW w:w="1979" w:type="dxa"/>
          </w:tcPr>
          <w:p w:rsidR="00847624" w:rsidRPr="00C51561" w:rsidRDefault="009B2C43" w:rsidP="00DB5076">
            <w:pPr>
              <w:jc w:val="both"/>
              <w:rPr>
                <w:rFonts w:ascii="Times New Roman" w:hAnsi="Times New Roman" w:cs="Times New Roman"/>
              </w:rPr>
            </w:pPr>
            <w:proofErr w:type="spellStart"/>
            <w:r w:rsidRPr="00C51561">
              <w:rPr>
                <w:rFonts w:ascii="Times New Roman" w:hAnsi="Times New Roman" w:cs="Times New Roman"/>
              </w:rPr>
              <w:t>Clinicals</w:t>
            </w:r>
            <w:proofErr w:type="spellEnd"/>
            <w:r w:rsidRPr="00C51561">
              <w:rPr>
                <w:rFonts w:ascii="Times New Roman" w:hAnsi="Times New Roman" w:cs="Times New Roman"/>
              </w:rPr>
              <w:t xml:space="preserve"> in Audiology</w:t>
            </w:r>
          </w:p>
        </w:tc>
        <w:tc>
          <w:tcPr>
            <w:tcW w:w="1540" w:type="dxa"/>
          </w:tcPr>
          <w:p w:rsidR="00847624" w:rsidRPr="00C51561" w:rsidRDefault="009B2C43" w:rsidP="00DB5076">
            <w:pPr>
              <w:jc w:val="both"/>
              <w:rPr>
                <w:rFonts w:ascii="Times New Roman" w:hAnsi="Times New Roman" w:cs="Times New Roman"/>
              </w:rPr>
            </w:pPr>
            <w:r w:rsidRPr="00C51561">
              <w:rPr>
                <w:rFonts w:ascii="Times New Roman" w:hAnsi="Times New Roman" w:cs="Times New Roman"/>
              </w:rPr>
              <w:t>-</w:t>
            </w:r>
          </w:p>
        </w:tc>
        <w:tc>
          <w:tcPr>
            <w:tcW w:w="1540" w:type="dxa"/>
          </w:tcPr>
          <w:p w:rsidR="00847624" w:rsidRPr="00C51561" w:rsidRDefault="00404409" w:rsidP="00DB5076">
            <w:pPr>
              <w:jc w:val="both"/>
              <w:rPr>
                <w:rFonts w:ascii="Times New Roman" w:hAnsi="Times New Roman" w:cs="Times New Roman"/>
              </w:rPr>
            </w:pPr>
            <w:r w:rsidRPr="00C51561">
              <w:rPr>
                <w:rFonts w:ascii="Times New Roman" w:hAnsi="Times New Roman" w:cs="Times New Roman"/>
              </w:rPr>
              <w:t>-</w:t>
            </w:r>
          </w:p>
        </w:tc>
        <w:tc>
          <w:tcPr>
            <w:tcW w:w="1541" w:type="dxa"/>
          </w:tcPr>
          <w:p w:rsidR="00847624" w:rsidRPr="00C51561" w:rsidRDefault="00404409" w:rsidP="00DB5076">
            <w:pPr>
              <w:jc w:val="both"/>
              <w:rPr>
                <w:rFonts w:ascii="Times New Roman" w:hAnsi="Times New Roman" w:cs="Times New Roman"/>
              </w:rPr>
            </w:pPr>
            <w:r w:rsidRPr="00C51561">
              <w:rPr>
                <w:rFonts w:ascii="Times New Roman" w:hAnsi="Times New Roman" w:cs="Times New Roman"/>
              </w:rPr>
              <w:t>100</w:t>
            </w:r>
          </w:p>
        </w:tc>
        <w:tc>
          <w:tcPr>
            <w:tcW w:w="1541" w:type="dxa"/>
          </w:tcPr>
          <w:p w:rsidR="00847624" w:rsidRPr="00C51561" w:rsidRDefault="00847624" w:rsidP="00DB5076">
            <w:pPr>
              <w:jc w:val="both"/>
              <w:rPr>
                <w:rFonts w:ascii="Times New Roman" w:hAnsi="Times New Roman" w:cs="Times New Roman"/>
              </w:rPr>
            </w:pPr>
            <w:r w:rsidRPr="00C51561">
              <w:rPr>
                <w:rFonts w:ascii="Times New Roman" w:hAnsi="Times New Roman" w:cs="Times New Roman"/>
              </w:rPr>
              <w:t>100</w:t>
            </w:r>
          </w:p>
        </w:tc>
      </w:tr>
      <w:tr w:rsidR="00847624" w:rsidRPr="00C51561" w:rsidTr="00537B3B">
        <w:tc>
          <w:tcPr>
            <w:tcW w:w="1101" w:type="dxa"/>
          </w:tcPr>
          <w:p w:rsidR="00847624" w:rsidRPr="00C51561" w:rsidRDefault="00847624" w:rsidP="00DB5076">
            <w:pPr>
              <w:jc w:val="both"/>
              <w:rPr>
                <w:rFonts w:ascii="Times New Roman" w:hAnsi="Times New Roman" w:cs="Times New Roman"/>
              </w:rPr>
            </w:pPr>
          </w:p>
        </w:tc>
        <w:tc>
          <w:tcPr>
            <w:tcW w:w="1979" w:type="dxa"/>
          </w:tcPr>
          <w:p w:rsidR="00847624" w:rsidRPr="00C51561" w:rsidRDefault="00847624" w:rsidP="00DB5076">
            <w:pPr>
              <w:jc w:val="both"/>
              <w:rPr>
                <w:rFonts w:ascii="Times New Roman" w:hAnsi="Times New Roman" w:cs="Times New Roman"/>
              </w:rPr>
            </w:pPr>
          </w:p>
        </w:tc>
        <w:tc>
          <w:tcPr>
            <w:tcW w:w="1540" w:type="dxa"/>
          </w:tcPr>
          <w:p w:rsidR="00847624" w:rsidRPr="00C51561" w:rsidRDefault="009B2C43" w:rsidP="00DB5076">
            <w:pPr>
              <w:jc w:val="both"/>
              <w:rPr>
                <w:rFonts w:ascii="Times New Roman" w:hAnsi="Times New Roman" w:cs="Times New Roman"/>
              </w:rPr>
            </w:pPr>
            <w:r w:rsidRPr="00C51561">
              <w:rPr>
                <w:rFonts w:ascii="Times New Roman" w:hAnsi="Times New Roman" w:cs="Times New Roman"/>
              </w:rPr>
              <w:t>400</w:t>
            </w:r>
          </w:p>
        </w:tc>
        <w:tc>
          <w:tcPr>
            <w:tcW w:w="1540" w:type="dxa"/>
          </w:tcPr>
          <w:p w:rsidR="00847624" w:rsidRPr="00C51561" w:rsidRDefault="00404409" w:rsidP="00DB5076">
            <w:pPr>
              <w:jc w:val="both"/>
              <w:rPr>
                <w:rFonts w:ascii="Times New Roman" w:hAnsi="Times New Roman" w:cs="Times New Roman"/>
              </w:rPr>
            </w:pPr>
            <w:r w:rsidRPr="00C51561">
              <w:rPr>
                <w:rFonts w:ascii="Times New Roman" w:hAnsi="Times New Roman" w:cs="Times New Roman"/>
              </w:rPr>
              <w:t>900</w:t>
            </w:r>
          </w:p>
        </w:tc>
        <w:tc>
          <w:tcPr>
            <w:tcW w:w="1541" w:type="dxa"/>
          </w:tcPr>
          <w:p w:rsidR="00847624" w:rsidRPr="00C51561" w:rsidRDefault="00404409" w:rsidP="00DB5076">
            <w:pPr>
              <w:jc w:val="both"/>
              <w:rPr>
                <w:rFonts w:ascii="Times New Roman" w:hAnsi="Times New Roman" w:cs="Times New Roman"/>
              </w:rPr>
            </w:pPr>
            <w:r w:rsidRPr="00C51561">
              <w:rPr>
                <w:rFonts w:ascii="Times New Roman" w:hAnsi="Times New Roman" w:cs="Times New Roman"/>
              </w:rPr>
              <w:t>2500</w:t>
            </w:r>
          </w:p>
        </w:tc>
        <w:tc>
          <w:tcPr>
            <w:tcW w:w="1541" w:type="dxa"/>
          </w:tcPr>
          <w:p w:rsidR="00847624" w:rsidRPr="00C51561" w:rsidRDefault="00404409" w:rsidP="00DB5076">
            <w:pPr>
              <w:jc w:val="both"/>
              <w:rPr>
                <w:rFonts w:ascii="Times New Roman" w:hAnsi="Times New Roman" w:cs="Times New Roman"/>
              </w:rPr>
            </w:pPr>
            <w:r w:rsidRPr="00C51561">
              <w:rPr>
                <w:rFonts w:ascii="Times New Roman" w:hAnsi="Times New Roman" w:cs="Times New Roman"/>
              </w:rPr>
              <w:t>3800</w:t>
            </w:r>
          </w:p>
        </w:tc>
      </w:tr>
    </w:tbl>
    <w:p w:rsidR="00AC72FB" w:rsidRPr="00C51561" w:rsidRDefault="00AC72FB" w:rsidP="00DB5076">
      <w:pPr>
        <w:pStyle w:val="ListParagraph"/>
        <w:spacing w:line="240" w:lineRule="auto"/>
        <w:jc w:val="both"/>
        <w:rPr>
          <w:rFonts w:ascii="Times New Roman" w:hAnsi="Times New Roman" w:cs="Times New Roman"/>
        </w:rPr>
      </w:pPr>
    </w:p>
    <w:p w:rsidR="00AC72FB" w:rsidRPr="00C51561" w:rsidRDefault="00AC72FB" w:rsidP="00DB5076">
      <w:pPr>
        <w:pStyle w:val="ListParagraph"/>
        <w:spacing w:line="240" w:lineRule="auto"/>
        <w:jc w:val="both"/>
        <w:rPr>
          <w:rFonts w:ascii="Times New Roman" w:hAnsi="Times New Roman" w:cs="Times New Roman"/>
        </w:rPr>
      </w:pPr>
    </w:p>
    <w:p w:rsidR="001C52BE" w:rsidRPr="00C51561" w:rsidRDefault="001C52BE" w:rsidP="00DB5076">
      <w:pPr>
        <w:pStyle w:val="ListParagraph"/>
        <w:spacing w:line="240" w:lineRule="auto"/>
        <w:jc w:val="both"/>
        <w:rPr>
          <w:rFonts w:ascii="Times New Roman" w:hAnsi="Times New Roman" w:cs="Times New Roman"/>
        </w:rPr>
      </w:pPr>
    </w:p>
    <w:p w:rsidR="001C52BE" w:rsidRPr="00C51561" w:rsidRDefault="001C52BE" w:rsidP="00DB5076">
      <w:pPr>
        <w:pStyle w:val="ListParagraph"/>
        <w:spacing w:line="240" w:lineRule="auto"/>
        <w:jc w:val="both"/>
        <w:rPr>
          <w:rFonts w:ascii="Times New Roman" w:hAnsi="Times New Roman" w:cs="Times New Roman"/>
        </w:rPr>
      </w:pPr>
    </w:p>
    <w:p w:rsidR="001C52BE" w:rsidRPr="00C51561" w:rsidRDefault="001C52BE" w:rsidP="00DB5076">
      <w:pPr>
        <w:pStyle w:val="ListParagraph"/>
        <w:spacing w:line="240" w:lineRule="auto"/>
        <w:jc w:val="both"/>
        <w:rPr>
          <w:rFonts w:ascii="Times New Roman" w:hAnsi="Times New Roman" w:cs="Times New Roman"/>
        </w:rPr>
      </w:pPr>
    </w:p>
    <w:p w:rsidR="001C52BE" w:rsidRPr="00C51561" w:rsidRDefault="001C52BE" w:rsidP="00DB5076">
      <w:pPr>
        <w:pStyle w:val="ListParagraph"/>
        <w:spacing w:line="240" w:lineRule="auto"/>
        <w:jc w:val="both"/>
        <w:rPr>
          <w:rFonts w:ascii="Times New Roman" w:hAnsi="Times New Roman" w:cs="Times New Roman"/>
        </w:rPr>
      </w:pPr>
    </w:p>
    <w:p w:rsidR="001C52BE" w:rsidRPr="00C51561" w:rsidRDefault="001C52BE" w:rsidP="00DB5076">
      <w:pPr>
        <w:pStyle w:val="ListParagraph"/>
        <w:spacing w:line="240" w:lineRule="auto"/>
        <w:jc w:val="both"/>
        <w:rPr>
          <w:rFonts w:ascii="Times New Roman" w:hAnsi="Times New Roman" w:cs="Times New Roman"/>
        </w:rPr>
      </w:pPr>
    </w:p>
    <w:p w:rsidR="001C52BE" w:rsidRPr="00C51561" w:rsidRDefault="001C52BE" w:rsidP="00DB5076">
      <w:pPr>
        <w:pStyle w:val="ListParagraph"/>
        <w:spacing w:line="240" w:lineRule="auto"/>
        <w:jc w:val="both"/>
        <w:rPr>
          <w:rFonts w:ascii="Times New Roman" w:hAnsi="Times New Roman" w:cs="Times New Roman"/>
        </w:rPr>
      </w:pPr>
    </w:p>
    <w:p w:rsidR="001C52BE" w:rsidRPr="00C51561" w:rsidRDefault="001C52BE" w:rsidP="00DB5076">
      <w:pPr>
        <w:pStyle w:val="ListParagraph"/>
        <w:spacing w:line="240" w:lineRule="auto"/>
        <w:jc w:val="both"/>
        <w:rPr>
          <w:rFonts w:ascii="Times New Roman" w:hAnsi="Times New Roman" w:cs="Times New Roman"/>
        </w:rPr>
      </w:pPr>
    </w:p>
    <w:p w:rsidR="001C52BE" w:rsidRPr="00C51561" w:rsidRDefault="001C52BE" w:rsidP="00DB5076">
      <w:pPr>
        <w:pStyle w:val="ListParagraph"/>
        <w:spacing w:line="240" w:lineRule="auto"/>
        <w:jc w:val="both"/>
        <w:rPr>
          <w:rFonts w:ascii="Times New Roman" w:hAnsi="Times New Roman" w:cs="Times New Roman"/>
        </w:rPr>
      </w:pPr>
    </w:p>
    <w:p w:rsidR="001C52BE" w:rsidRPr="00C51561" w:rsidRDefault="001C52BE" w:rsidP="00DB5076">
      <w:pPr>
        <w:pStyle w:val="ListParagraph"/>
        <w:spacing w:line="240" w:lineRule="auto"/>
        <w:jc w:val="both"/>
        <w:rPr>
          <w:rFonts w:ascii="Times New Roman" w:hAnsi="Times New Roman" w:cs="Times New Roman"/>
        </w:rPr>
      </w:pPr>
    </w:p>
    <w:p w:rsidR="001C52BE" w:rsidRPr="00C51561" w:rsidRDefault="001C52BE" w:rsidP="00DB5076">
      <w:pPr>
        <w:pStyle w:val="ListParagraph"/>
        <w:spacing w:line="240" w:lineRule="auto"/>
        <w:jc w:val="both"/>
        <w:rPr>
          <w:rFonts w:ascii="Times New Roman" w:hAnsi="Times New Roman" w:cs="Times New Roman"/>
        </w:rPr>
      </w:pPr>
    </w:p>
    <w:p w:rsidR="001C52BE" w:rsidRPr="00C51561" w:rsidRDefault="001C52BE" w:rsidP="00DB5076">
      <w:pPr>
        <w:pStyle w:val="ListParagraph"/>
        <w:spacing w:line="240" w:lineRule="auto"/>
        <w:jc w:val="both"/>
        <w:rPr>
          <w:rFonts w:ascii="Times New Roman" w:hAnsi="Times New Roman" w:cs="Times New Roman"/>
        </w:rPr>
      </w:pPr>
    </w:p>
    <w:p w:rsidR="001C52BE" w:rsidRPr="00C51561" w:rsidRDefault="001C52BE" w:rsidP="00DB5076">
      <w:pPr>
        <w:pStyle w:val="ListParagraph"/>
        <w:spacing w:line="240" w:lineRule="auto"/>
        <w:jc w:val="both"/>
        <w:rPr>
          <w:rFonts w:ascii="Times New Roman" w:hAnsi="Times New Roman" w:cs="Times New Roman"/>
        </w:rPr>
      </w:pPr>
    </w:p>
    <w:p w:rsidR="001C52BE" w:rsidRPr="00C51561" w:rsidRDefault="001C52BE" w:rsidP="00DB5076">
      <w:pPr>
        <w:pStyle w:val="ListParagraph"/>
        <w:spacing w:line="240" w:lineRule="auto"/>
        <w:jc w:val="both"/>
        <w:rPr>
          <w:rFonts w:ascii="Times New Roman" w:hAnsi="Times New Roman" w:cs="Times New Roman"/>
        </w:rPr>
      </w:pPr>
    </w:p>
    <w:p w:rsidR="00F3642C" w:rsidRPr="00C51561" w:rsidRDefault="00F3642C" w:rsidP="00DB5076">
      <w:pPr>
        <w:jc w:val="both"/>
        <w:rPr>
          <w:rFonts w:ascii="Times New Roman" w:hAnsi="Times New Roman" w:cs="Times New Roman"/>
          <w:b/>
        </w:rPr>
      </w:pPr>
      <w:r w:rsidRPr="00C51561">
        <w:rPr>
          <w:rFonts w:ascii="Times New Roman" w:hAnsi="Times New Roman" w:cs="Times New Roman"/>
        </w:rPr>
        <w:t xml:space="preserve">                                                    </w:t>
      </w:r>
      <w:r w:rsidRPr="00C51561">
        <w:rPr>
          <w:rFonts w:ascii="Times New Roman" w:hAnsi="Times New Roman" w:cs="Times New Roman"/>
          <w:b/>
        </w:rPr>
        <w:t xml:space="preserve">       OFFICE OF THE DEAN</w:t>
      </w:r>
    </w:p>
    <w:p w:rsidR="00F3642C" w:rsidRPr="00C51561" w:rsidRDefault="00F3642C" w:rsidP="00DB5076">
      <w:pPr>
        <w:jc w:val="both"/>
        <w:rPr>
          <w:rFonts w:ascii="Times New Roman" w:hAnsi="Times New Roman" w:cs="Times New Roman"/>
          <w:b/>
        </w:rPr>
      </w:pPr>
      <w:r w:rsidRPr="00C51561">
        <w:rPr>
          <w:rFonts w:ascii="Times New Roman" w:hAnsi="Times New Roman" w:cs="Times New Roman"/>
          <w:b/>
        </w:rPr>
        <w:t xml:space="preserve">            NETAJI SUBHASH CHANDRA BOSE MEDICAL COLLEGE JABALPUR MADHYA PRADESH </w:t>
      </w:r>
    </w:p>
    <w:p w:rsidR="00F3642C" w:rsidRPr="00C51561" w:rsidRDefault="00F3642C" w:rsidP="00DB5076">
      <w:pPr>
        <w:jc w:val="both"/>
        <w:rPr>
          <w:rFonts w:ascii="Times New Roman" w:hAnsi="Times New Roman" w:cs="Times New Roman"/>
          <w:b/>
        </w:rPr>
      </w:pPr>
      <w:r w:rsidRPr="00C51561">
        <w:rPr>
          <w:rFonts w:ascii="Times New Roman" w:hAnsi="Times New Roman" w:cs="Times New Roman"/>
          <w:b/>
        </w:rPr>
        <w:t xml:space="preserve">                                                  JABALPUR- 482003 (M.P.) INDIA</w:t>
      </w:r>
    </w:p>
    <w:p w:rsidR="00F3642C" w:rsidRPr="00C51561" w:rsidRDefault="00F3642C" w:rsidP="00DB5076">
      <w:pPr>
        <w:jc w:val="both"/>
        <w:rPr>
          <w:rFonts w:ascii="Times New Roman" w:hAnsi="Times New Roman" w:cs="Times New Roman"/>
        </w:rPr>
      </w:pPr>
      <w:r w:rsidRPr="00C51561">
        <w:rPr>
          <w:rFonts w:ascii="Times New Roman" w:hAnsi="Times New Roman" w:cs="Times New Roman"/>
        </w:rPr>
        <w:t xml:space="preserve">                                Email</w:t>
      </w:r>
      <w:r w:rsidRPr="00C51561">
        <w:rPr>
          <w:rFonts w:ascii="Times New Roman" w:hAnsi="Times New Roman" w:cs="Times New Roman"/>
          <w:u w:val="single"/>
        </w:rPr>
        <w:t xml:space="preserve">- </w:t>
      </w:r>
      <w:hyperlink r:id="rId11" w:history="1">
        <w:r w:rsidRPr="00C51561">
          <w:rPr>
            <w:rStyle w:val="Hyperlink"/>
            <w:rFonts w:ascii="Times New Roman" w:hAnsi="Times New Roman" w:cs="Times New Roman"/>
          </w:rPr>
          <w:t>nscbmcjb@gmail.com</w:t>
        </w:r>
      </w:hyperlink>
      <w:r w:rsidRPr="00C51561">
        <w:rPr>
          <w:rFonts w:ascii="Times New Roman" w:hAnsi="Times New Roman" w:cs="Times New Roman"/>
          <w:u w:val="single"/>
        </w:rPr>
        <w:t xml:space="preserve">  </w:t>
      </w:r>
      <w:r w:rsidRPr="00C51561">
        <w:rPr>
          <w:rFonts w:ascii="Times New Roman" w:hAnsi="Times New Roman" w:cs="Times New Roman"/>
        </w:rPr>
        <w:t xml:space="preserve">website – </w:t>
      </w:r>
      <w:hyperlink r:id="rId12" w:history="1">
        <w:r w:rsidRPr="00C51561">
          <w:rPr>
            <w:rStyle w:val="Hyperlink"/>
            <w:rFonts w:ascii="Times New Roman" w:hAnsi="Times New Roman" w:cs="Times New Roman"/>
          </w:rPr>
          <w:t>www.nscbmc.ac.in</w:t>
        </w:r>
      </w:hyperlink>
    </w:p>
    <w:p w:rsidR="00F3642C" w:rsidRPr="00C51561" w:rsidRDefault="00F3642C" w:rsidP="00DB5076">
      <w:pPr>
        <w:jc w:val="both"/>
        <w:rPr>
          <w:rFonts w:ascii="Times New Roman" w:hAnsi="Times New Roman" w:cs="Times New Roman"/>
        </w:rPr>
      </w:pPr>
      <w:r w:rsidRPr="00C51561">
        <w:rPr>
          <w:rFonts w:ascii="Times New Roman" w:hAnsi="Times New Roman" w:cs="Times New Roman"/>
        </w:rPr>
        <w:t xml:space="preserve">                                                       </w:t>
      </w:r>
      <w:r w:rsidRPr="00C51561">
        <w:rPr>
          <w:rFonts w:ascii="Times New Roman" w:hAnsi="Times New Roman" w:cs="Times New Roman"/>
          <w:noProof/>
          <w:lang w:eastAsia="en-IN"/>
        </w:rPr>
        <w:drawing>
          <wp:inline distT="0" distB="0" distL="0" distR="0">
            <wp:extent cx="1968129" cy="1150705"/>
            <wp:effectExtent l="19050" t="0" r="0" b="0"/>
            <wp:docPr id="1" name="Picture 0" descr="N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CB.jpg"/>
                    <pic:cNvPicPr/>
                  </pic:nvPicPr>
                  <pic:blipFill>
                    <a:blip r:embed="rId13"/>
                    <a:stretch>
                      <a:fillRect/>
                    </a:stretch>
                  </pic:blipFill>
                  <pic:spPr>
                    <a:xfrm>
                      <a:off x="0" y="0"/>
                      <a:ext cx="1967226" cy="1150177"/>
                    </a:xfrm>
                    <a:prstGeom prst="rect">
                      <a:avLst/>
                    </a:prstGeom>
                  </pic:spPr>
                </pic:pic>
              </a:graphicData>
            </a:graphic>
          </wp:inline>
        </w:drawing>
      </w:r>
    </w:p>
    <w:p w:rsidR="00F3642C" w:rsidRPr="00C51561" w:rsidRDefault="00F3642C" w:rsidP="00DB5076">
      <w:pPr>
        <w:jc w:val="both"/>
        <w:rPr>
          <w:rFonts w:ascii="Times New Roman" w:hAnsi="Times New Roman" w:cs="Times New Roman"/>
          <w:b/>
        </w:rPr>
      </w:pPr>
      <w:r w:rsidRPr="00C51561">
        <w:rPr>
          <w:rFonts w:ascii="Times New Roman" w:hAnsi="Times New Roman" w:cs="Times New Roman"/>
          <w:b/>
        </w:rPr>
        <w:t>No............/2023                                                                             Jabalpur date: 13/02/2023</w:t>
      </w:r>
    </w:p>
    <w:p w:rsidR="00F3642C" w:rsidRPr="00C51561" w:rsidRDefault="00F3642C" w:rsidP="00DB5076">
      <w:pPr>
        <w:jc w:val="both"/>
        <w:rPr>
          <w:rFonts w:ascii="Times New Roman" w:hAnsi="Times New Roman" w:cs="Times New Roman"/>
          <w:b/>
        </w:rPr>
      </w:pPr>
      <w:r w:rsidRPr="00C51561">
        <w:rPr>
          <w:rFonts w:ascii="Times New Roman" w:hAnsi="Times New Roman" w:cs="Times New Roman"/>
          <w:b/>
        </w:rPr>
        <w:t xml:space="preserve">                                                        </w:t>
      </w:r>
      <w:r w:rsidRPr="00C51561">
        <w:rPr>
          <w:rFonts w:ascii="Times New Roman" w:hAnsi="Times New Roman" w:cs="Times New Roman"/>
          <w:b/>
          <w:u w:val="single"/>
        </w:rPr>
        <w:t>BASLP ADMISSION NOTIFICATION</w:t>
      </w:r>
    </w:p>
    <w:p w:rsidR="00F3642C" w:rsidRPr="00C51561" w:rsidRDefault="00F3642C" w:rsidP="00DB5076">
      <w:pPr>
        <w:jc w:val="both"/>
        <w:rPr>
          <w:rFonts w:ascii="Times New Roman" w:hAnsi="Times New Roman" w:cs="Times New Roman"/>
          <w:b/>
        </w:rPr>
      </w:pPr>
      <w:proofErr w:type="spellStart"/>
      <w:r w:rsidRPr="00C51561">
        <w:rPr>
          <w:rFonts w:ascii="Times New Roman" w:hAnsi="Times New Roman" w:cs="Times New Roman"/>
          <w:b/>
        </w:rPr>
        <w:t>Netaji</w:t>
      </w:r>
      <w:proofErr w:type="spellEnd"/>
      <w:r w:rsidRPr="00C51561">
        <w:rPr>
          <w:rFonts w:ascii="Times New Roman" w:hAnsi="Times New Roman" w:cs="Times New Roman"/>
          <w:b/>
        </w:rPr>
        <w:t xml:space="preserve"> </w:t>
      </w:r>
      <w:proofErr w:type="spellStart"/>
      <w:r w:rsidRPr="00C51561">
        <w:rPr>
          <w:rFonts w:ascii="Times New Roman" w:hAnsi="Times New Roman" w:cs="Times New Roman"/>
          <w:b/>
        </w:rPr>
        <w:t>Subhash</w:t>
      </w:r>
      <w:proofErr w:type="spellEnd"/>
      <w:r w:rsidRPr="00C51561">
        <w:rPr>
          <w:rFonts w:ascii="Times New Roman" w:hAnsi="Times New Roman" w:cs="Times New Roman"/>
          <w:b/>
        </w:rPr>
        <w:t xml:space="preserve"> Chandra Bose Medical College hereby invited application for admission of BASLP course for the year 2022-23. Application form and other details of the course, seat category wise distribution, course fees etc. Will be available in college website-www.nscbmc.ac.in, interested candidate can fill the form between 15/02/2023 to 15/03/2023.</w:t>
      </w:r>
    </w:p>
    <w:tbl>
      <w:tblPr>
        <w:tblStyle w:val="TableGrid"/>
        <w:tblW w:w="10349" w:type="dxa"/>
        <w:tblInd w:w="-318" w:type="dxa"/>
        <w:tblLayout w:type="fixed"/>
        <w:tblLook w:val="04A0"/>
      </w:tblPr>
      <w:tblGrid>
        <w:gridCol w:w="568"/>
        <w:gridCol w:w="1701"/>
        <w:gridCol w:w="1134"/>
        <w:gridCol w:w="851"/>
        <w:gridCol w:w="2551"/>
        <w:gridCol w:w="1843"/>
        <w:gridCol w:w="1701"/>
      </w:tblGrid>
      <w:tr w:rsidR="00F3642C" w:rsidRPr="00C51561" w:rsidTr="001216D2">
        <w:tc>
          <w:tcPr>
            <w:tcW w:w="568" w:type="dxa"/>
          </w:tcPr>
          <w:p w:rsidR="00F3642C" w:rsidRPr="00C51561" w:rsidRDefault="00F3642C" w:rsidP="00DB5076">
            <w:pPr>
              <w:jc w:val="both"/>
              <w:rPr>
                <w:rFonts w:ascii="Times New Roman" w:hAnsi="Times New Roman" w:cs="Times New Roman"/>
                <w:b/>
              </w:rPr>
            </w:pPr>
            <w:r w:rsidRPr="00C51561">
              <w:rPr>
                <w:rFonts w:ascii="Times New Roman" w:hAnsi="Times New Roman" w:cs="Times New Roman"/>
                <w:b/>
              </w:rPr>
              <w:t>SL.</w:t>
            </w:r>
          </w:p>
          <w:p w:rsidR="00F3642C" w:rsidRPr="00C51561" w:rsidRDefault="00F3642C" w:rsidP="00DB5076">
            <w:pPr>
              <w:jc w:val="both"/>
              <w:rPr>
                <w:rFonts w:ascii="Times New Roman" w:hAnsi="Times New Roman" w:cs="Times New Roman"/>
                <w:b/>
              </w:rPr>
            </w:pPr>
            <w:r w:rsidRPr="00C51561">
              <w:rPr>
                <w:rFonts w:ascii="Times New Roman" w:hAnsi="Times New Roman" w:cs="Times New Roman"/>
                <w:b/>
              </w:rPr>
              <w:t>NO</w:t>
            </w:r>
          </w:p>
        </w:tc>
        <w:tc>
          <w:tcPr>
            <w:tcW w:w="1701" w:type="dxa"/>
          </w:tcPr>
          <w:p w:rsidR="00F3642C" w:rsidRPr="00C51561" w:rsidRDefault="00F3642C" w:rsidP="00DB5076">
            <w:pPr>
              <w:jc w:val="both"/>
              <w:rPr>
                <w:rFonts w:ascii="Times New Roman" w:hAnsi="Times New Roman" w:cs="Times New Roman"/>
                <w:b/>
              </w:rPr>
            </w:pPr>
            <w:r w:rsidRPr="00C51561">
              <w:rPr>
                <w:rFonts w:ascii="Times New Roman" w:hAnsi="Times New Roman" w:cs="Times New Roman"/>
                <w:b/>
              </w:rPr>
              <w:t>Programs</w:t>
            </w:r>
          </w:p>
        </w:tc>
        <w:tc>
          <w:tcPr>
            <w:tcW w:w="1134" w:type="dxa"/>
          </w:tcPr>
          <w:p w:rsidR="00F3642C" w:rsidRPr="00C51561" w:rsidRDefault="00F3642C" w:rsidP="00DB5076">
            <w:pPr>
              <w:jc w:val="both"/>
              <w:rPr>
                <w:rFonts w:ascii="Times New Roman" w:hAnsi="Times New Roman" w:cs="Times New Roman"/>
                <w:b/>
              </w:rPr>
            </w:pPr>
            <w:r w:rsidRPr="00C51561">
              <w:rPr>
                <w:rFonts w:ascii="Times New Roman" w:hAnsi="Times New Roman" w:cs="Times New Roman"/>
                <w:b/>
              </w:rPr>
              <w:t>Duration</w:t>
            </w:r>
          </w:p>
        </w:tc>
        <w:tc>
          <w:tcPr>
            <w:tcW w:w="851" w:type="dxa"/>
          </w:tcPr>
          <w:p w:rsidR="00F3642C" w:rsidRPr="00C51561" w:rsidRDefault="00F3642C" w:rsidP="00DB5076">
            <w:pPr>
              <w:jc w:val="both"/>
              <w:rPr>
                <w:rFonts w:ascii="Times New Roman" w:hAnsi="Times New Roman" w:cs="Times New Roman"/>
                <w:b/>
              </w:rPr>
            </w:pPr>
            <w:r w:rsidRPr="00C51561">
              <w:rPr>
                <w:rFonts w:ascii="Times New Roman" w:hAnsi="Times New Roman" w:cs="Times New Roman"/>
                <w:b/>
              </w:rPr>
              <w:t>No. Of seats</w:t>
            </w:r>
          </w:p>
        </w:tc>
        <w:tc>
          <w:tcPr>
            <w:tcW w:w="2551" w:type="dxa"/>
          </w:tcPr>
          <w:p w:rsidR="00F3642C" w:rsidRPr="00C51561" w:rsidRDefault="00F3642C" w:rsidP="00DB5076">
            <w:pPr>
              <w:jc w:val="both"/>
              <w:rPr>
                <w:rFonts w:ascii="Times New Roman" w:hAnsi="Times New Roman" w:cs="Times New Roman"/>
                <w:b/>
              </w:rPr>
            </w:pPr>
            <w:r w:rsidRPr="00C51561">
              <w:rPr>
                <w:rFonts w:ascii="Times New Roman" w:hAnsi="Times New Roman" w:cs="Times New Roman"/>
                <w:b/>
              </w:rPr>
              <w:t>Mode of selection</w:t>
            </w:r>
          </w:p>
        </w:tc>
        <w:tc>
          <w:tcPr>
            <w:tcW w:w="1843" w:type="dxa"/>
          </w:tcPr>
          <w:p w:rsidR="00F3642C" w:rsidRPr="00C51561" w:rsidRDefault="00F3642C" w:rsidP="00DB5076">
            <w:pPr>
              <w:jc w:val="both"/>
              <w:rPr>
                <w:rFonts w:ascii="Times New Roman" w:hAnsi="Times New Roman" w:cs="Times New Roman"/>
                <w:b/>
              </w:rPr>
            </w:pPr>
            <w:r w:rsidRPr="00C51561">
              <w:rPr>
                <w:rFonts w:ascii="Times New Roman" w:hAnsi="Times New Roman" w:cs="Times New Roman"/>
                <w:b/>
              </w:rPr>
              <w:t>Eligibility Criteria</w:t>
            </w:r>
          </w:p>
        </w:tc>
        <w:tc>
          <w:tcPr>
            <w:tcW w:w="1701" w:type="dxa"/>
          </w:tcPr>
          <w:p w:rsidR="00F3642C" w:rsidRPr="00C51561" w:rsidRDefault="00F3642C" w:rsidP="00DB5076">
            <w:pPr>
              <w:jc w:val="both"/>
              <w:rPr>
                <w:rFonts w:ascii="Times New Roman" w:hAnsi="Times New Roman" w:cs="Times New Roman"/>
                <w:b/>
              </w:rPr>
            </w:pPr>
            <w:r w:rsidRPr="00C51561">
              <w:rPr>
                <w:rFonts w:ascii="Times New Roman" w:hAnsi="Times New Roman" w:cs="Times New Roman"/>
                <w:b/>
              </w:rPr>
              <w:t>Age Limits</w:t>
            </w:r>
          </w:p>
        </w:tc>
      </w:tr>
      <w:tr w:rsidR="00F3642C" w:rsidRPr="00C51561" w:rsidTr="001216D2">
        <w:trPr>
          <w:trHeight w:val="3054"/>
        </w:trPr>
        <w:tc>
          <w:tcPr>
            <w:tcW w:w="568" w:type="dxa"/>
          </w:tcPr>
          <w:p w:rsidR="00F3642C" w:rsidRPr="00C51561" w:rsidRDefault="00F3642C" w:rsidP="00DB5076">
            <w:pPr>
              <w:jc w:val="both"/>
              <w:rPr>
                <w:rFonts w:ascii="Times New Roman" w:hAnsi="Times New Roman" w:cs="Times New Roman"/>
              </w:rPr>
            </w:pPr>
            <w:r w:rsidRPr="00C51561">
              <w:rPr>
                <w:rFonts w:ascii="Times New Roman" w:hAnsi="Times New Roman" w:cs="Times New Roman"/>
              </w:rPr>
              <w:t xml:space="preserve">  1.</w:t>
            </w:r>
          </w:p>
          <w:p w:rsidR="00F3642C" w:rsidRPr="00C51561" w:rsidRDefault="00F3642C" w:rsidP="00DB5076">
            <w:pPr>
              <w:jc w:val="both"/>
              <w:rPr>
                <w:rFonts w:ascii="Times New Roman" w:hAnsi="Times New Roman" w:cs="Times New Roman"/>
              </w:rPr>
            </w:pPr>
          </w:p>
          <w:p w:rsidR="00F3642C" w:rsidRPr="00C51561" w:rsidRDefault="00F3642C" w:rsidP="00DB5076">
            <w:pPr>
              <w:jc w:val="both"/>
              <w:rPr>
                <w:rFonts w:ascii="Times New Roman" w:hAnsi="Times New Roman" w:cs="Times New Roman"/>
              </w:rPr>
            </w:pPr>
          </w:p>
          <w:p w:rsidR="00F3642C" w:rsidRPr="00C51561" w:rsidRDefault="00F3642C" w:rsidP="00DB5076">
            <w:pPr>
              <w:jc w:val="both"/>
              <w:rPr>
                <w:rFonts w:ascii="Times New Roman" w:hAnsi="Times New Roman" w:cs="Times New Roman"/>
              </w:rPr>
            </w:pPr>
          </w:p>
          <w:p w:rsidR="00F3642C" w:rsidRPr="00C51561" w:rsidRDefault="00F3642C" w:rsidP="00DB5076">
            <w:pPr>
              <w:jc w:val="both"/>
              <w:rPr>
                <w:rFonts w:ascii="Times New Roman" w:hAnsi="Times New Roman" w:cs="Times New Roman"/>
              </w:rPr>
            </w:pPr>
          </w:p>
          <w:p w:rsidR="00F3642C" w:rsidRPr="00C51561" w:rsidRDefault="00F3642C" w:rsidP="00DB5076">
            <w:pPr>
              <w:jc w:val="both"/>
              <w:rPr>
                <w:rFonts w:ascii="Times New Roman" w:hAnsi="Times New Roman" w:cs="Times New Roman"/>
              </w:rPr>
            </w:pPr>
          </w:p>
          <w:p w:rsidR="00F3642C" w:rsidRPr="00C51561" w:rsidRDefault="00F3642C" w:rsidP="00DB5076">
            <w:pPr>
              <w:jc w:val="both"/>
              <w:rPr>
                <w:rFonts w:ascii="Times New Roman" w:hAnsi="Times New Roman" w:cs="Times New Roman"/>
              </w:rPr>
            </w:pPr>
          </w:p>
          <w:p w:rsidR="00F3642C" w:rsidRPr="00C51561" w:rsidRDefault="00F3642C" w:rsidP="00DB5076">
            <w:pPr>
              <w:jc w:val="both"/>
              <w:rPr>
                <w:rFonts w:ascii="Times New Roman" w:hAnsi="Times New Roman" w:cs="Times New Roman"/>
              </w:rPr>
            </w:pPr>
          </w:p>
          <w:p w:rsidR="00F3642C" w:rsidRPr="00C51561" w:rsidRDefault="00F3642C" w:rsidP="00DB5076">
            <w:pPr>
              <w:jc w:val="both"/>
              <w:rPr>
                <w:rFonts w:ascii="Times New Roman" w:hAnsi="Times New Roman" w:cs="Times New Roman"/>
              </w:rPr>
            </w:pPr>
          </w:p>
        </w:tc>
        <w:tc>
          <w:tcPr>
            <w:tcW w:w="1701" w:type="dxa"/>
          </w:tcPr>
          <w:p w:rsidR="00F3642C" w:rsidRPr="00C51561" w:rsidRDefault="00F3642C" w:rsidP="00DB5076">
            <w:pPr>
              <w:jc w:val="both"/>
              <w:rPr>
                <w:rFonts w:ascii="Times New Roman" w:hAnsi="Times New Roman" w:cs="Times New Roman"/>
              </w:rPr>
            </w:pPr>
            <w:r w:rsidRPr="00C51561">
              <w:rPr>
                <w:rFonts w:ascii="Times New Roman" w:hAnsi="Times New Roman" w:cs="Times New Roman"/>
              </w:rPr>
              <w:t xml:space="preserve">Bachelor of Audiology and Speech Language Pathology </w:t>
            </w:r>
          </w:p>
          <w:p w:rsidR="00F3642C" w:rsidRPr="00C51561" w:rsidRDefault="00F3642C" w:rsidP="00DB5076">
            <w:pPr>
              <w:jc w:val="both"/>
              <w:rPr>
                <w:rFonts w:ascii="Times New Roman" w:hAnsi="Times New Roman" w:cs="Times New Roman"/>
              </w:rPr>
            </w:pPr>
            <w:r w:rsidRPr="00C51561">
              <w:rPr>
                <w:rFonts w:ascii="Times New Roman" w:hAnsi="Times New Roman" w:cs="Times New Roman"/>
              </w:rPr>
              <w:t>(B.ASLP)</w:t>
            </w:r>
          </w:p>
        </w:tc>
        <w:tc>
          <w:tcPr>
            <w:tcW w:w="1134" w:type="dxa"/>
          </w:tcPr>
          <w:p w:rsidR="00F3642C" w:rsidRPr="00C51561" w:rsidRDefault="00F3642C" w:rsidP="00DB5076">
            <w:pPr>
              <w:jc w:val="both"/>
              <w:rPr>
                <w:rFonts w:ascii="Times New Roman" w:hAnsi="Times New Roman" w:cs="Times New Roman"/>
              </w:rPr>
            </w:pPr>
            <w:r w:rsidRPr="00C51561">
              <w:rPr>
                <w:rFonts w:ascii="Times New Roman" w:hAnsi="Times New Roman" w:cs="Times New Roman"/>
              </w:rPr>
              <w:t>4 Years</w:t>
            </w:r>
          </w:p>
        </w:tc>
        <w:tc>
          <w:tcPr>
            <w:tcW w:w="851" w:type="dxa"/>
          </w:tcPr>
          <w:p w:rsidR="00F3642C" w:rsidRPr="00C51561" w:rsidRDefault="00F3642C" w:rsidP="00DB5076">
            <w:pPr>
              <w:jc w:val="both"/>
              <w:rPr>
                <w:rFonts w:ascii="Times New Roman" w:hAnsi="Times New Roman" w:cs="Times New Roman"/>
              </w:rPr>
            </w:pPr>
            <w:r w:rsidRPr="00C51561">
              <w:rPr>
                <w:rFonts w:ascii="Times New Roman" w:hAnsi="Times New Roman" w:cs="Times New Roman"/>
              </w:rPr>
              <w:t xml:space="preserve">   20</w:t>
            </w:r>
          </w:p>
        </w:tc>
        <w:tc>
          <w:tcPr>
            <w:tcW w:w="2551" w:type="dxa"/>
          </w:tcPr>
          <w:p w:rsidR="00F3642C" w:rsidRPr="00C51561" w:rsidRDefault="00F3642C" w:rsidP="00DB5076">
            <w:pPr>
              <w:jc w:val="both"/>
              <w:rPr>
                <w:rFonts w:ascii="Times New Roman" w:hAnsi="Times New Roman" w:cs="Times New Roman"/>
              </w:rPr>
            </w:pPr>
            <w:r w:rsidRPr="00C51561">
              <w:rPr>
                <w:rFonts w:ascii="Times New Roman" w:hAnsi="Times New Roman" w:cs="Times New Roman"/>
              </w:rPr>
              <w:t>The eligible candidate will be called for verification of document based on it the selection will be carried out. As per M.P. government admission rules.</w:t>
            </w:r>
          </w:p>
        </w:tc>
        <w:tc>
          <w:tcPr>
            <w:tcW w:w="1843" w:type="dxa"/>
          </w:tcPr>
          <w:p w:rsidR="00F3642C" w:rsidRPr="00C51561" w:rsidRDefault="00F3642C" w:rsidP="00DB5076">
            <w:pPr>
              <w:jc w:val="both"/>
              <w:rPr>
                <w:rFonts w:ascii="Times New Roman" w:hAnsi="Times New Roman" w:cs="Times New Roman"/>
              </w:rPr>
            </w:pPr>
            <w:r w:rsidRPr="00C51561">
              <w:rPr>
                <w:rFonts w:ascii="Times New Roman" w:hAnsi="Times New Roman" w:cs="Times New Roman"/>
              </w:rPr>
              <w:t xml:space="preserve">1. Minimum 60% </w:t>
            </w:r>
            <w:proofErr w:type="gramStart"/>
            <w:r w:rsidRPr="00C51561">
              <w:rPr>
                <w:rFonts w:ascii="Times New Roman" w:hAnsi="Times New Roman" w:cs="Times New Roman"/>
              </w:rPr>
              <w:t>( 55</w:t>
            </w:r>
            <w:proofErr w:type="gramEnd"/>
            <w:r w:rsidRPr="00C51561">
              <w:rPr>
                <w:rFonts w:ascii="Times New Roman" w:hAnsi="Times New Roman" w:cs="Times New Roman"/>
              </w:rPr>
              <w:t xml:space="preserve"> % for SC/ST) marks to be secured in 12</w:t>
            </w:r>
            <w:r w:rsidRPr="00C51561">
              <w:rPr>
                <w:rFonts w:ascii="Times New Roman" w:hAnsi="Times New Roman" w:cs="Times New Roman"/>
                <w:vertAlign w:val="superscript"/>
              </w:rPr>
              <w:t>th</w:t>
            </w:r>
            <w:r w:rsidRPr="00C51561">
              <w:rPr>
                <w:rFonts w:ascii="Times New Roman" w:hAnsi="Times New Roman" w:cs="Times New Roman"/>
              </w:rPr>
              <w:t xml:space="preserve"> class.</w:t>
            </w:r>
          </w:p>
          <w:p w:rsidR="00F3642C" w:rsidRPr="00C51561" w:rsidRDefault="00F3642C" w:rsidP="00DB5076">
            <w:pPr>
              <w:jc w:val="both"/>
              <w:rPr>
                <w:rFonts w:ascii="Times New Roman" w:hAnsi="Times New Roman" w:cs="Times New Roman"/>
              </w:rPr>
            </w:pPr>
            <w:r w:rsidRPr="00C51561">
              <w:rPr>
                <w:rFonts w:ascii="Times New Roman" w:hAnsi="Times New Roman" w:cs="Times New Roman"/>
              </w:rPr>
              <w:t xml:space="preserve">2. Must </w:t>
            </w:r>
            <w:proofErr w:type="gramStart"/>
            <w:r w:rsidRPr="00C51561">
              <w:rPr>
                <w:rFonts w:ascii="Times New Roman" w:hAnsi="Times New Roman" w:cs="Times New Roman"/>
              </w:rPr>
              <w:t>studied</w:t>
            </w:r>
            <w:proofErr w:type="gramEnd"/>
            <w:r w:rsidRPr="00C51561">
              <w:rPr>
                <w:rFonts w:ascii="Times New Roman" w:hAnsi="Times New Roman" w:cs="Times New Roman"/>
              </w:rPr>
              <w:t xml:space="preserve"> at least 3 subjects in 12</w:t>
            </w:r>
            <w:r w:rsidRPr="00C51561">
              <w:rPr>
                <w:rFonts w:ascii="Times New Roman" w:hAnsi="Times New Roman" w:cs="Times New Roman"/>
                <w:vertAlign w:val="superscript"/>
              </w:rPr>
              <w:t>th</w:t>
            </w:r>
            <w:r w:rsidRPr="00C51561">
              <w:rPr>
                <w:rFonts w:ascii="Times New Roman" w:hAnsi="Times New Roman" w:cs="Times New Roman"/>
              </w:rPr>
              <w:t xml:space="preserve"> class physics, Chemistry, Biology and Mathematics.   </w:t>
            </w:r>
          </w:p>
        </w:tc>
        <w:tc>
          <w:tcPr>
            <w:tcW w:w="1701" w:type="dxa"/>
          </w:tcPr>
          <w:p w:rsidR="00F3642C" w:rsidRPr="00C51561" w:rsidRDefault="00F3642C" w:rsidP="00DB5076">
            <w:pPr>
              <w:jc w:val="both"/>
              <w:rPr>
                <w:rFonts w:ascii="Times New Roman" w:hAnsi="Times New Roman" w:cs="Times New Roman"/>
              </w:rPr>
            </w:pPr>
            <w:r w:rsidRPr="00C51561">
              <w:rPr>
                <w:rFonts w:ascii="Times New Roman" w:hAnsi="Times New Roman" w:cs="Times New Roman"/>
              </w:rPr>
              <w:t>17 years- 25 years by 1</w:t>
            </w:r>
            <w:r w:rsidRPr="00C51561">
              <w:rPr>
                <w:rFonts w:ascii="Times New Roman" w:hAnsi="Times New Roman" w:cs="Times New Roman"/>
                <w:vertAlign w:val="superscript"/>
              </w:rPr>
              <w:t>st</w:t>
            </w:r>
            <w:r w:rsidRPr="00C51561">
              <w:rPr>
                <w:rFonts w:ascii="Times New Roman" w:hAnsi="Times New Roman" w:cs="Times New Roman"/>
              </w:rPr>
              <w:t xml:space="preserve"> July 2023 (upper age limits).</w:t>
            </w:r>
          </w:p>
        </w:tc>
      </w:tr>
    </w:tbl>
    <w:p w:rsidR="00F3642C" w:rsidRPr="00C51561" w:rsidRDefault="00F3642C" w:rsidP="00DB5076">
      <w:pPr>
        <w:jc w:val="both"/>
        <w:rPr>
          <w:rFonts w:ascii="Times New Roman" w:hAnsi="Times New Roman" w:cs="Times New Roman"/>
        </w:rPr>
      </w:pPr>
    </w:p>
    <w:p w:rsidR="00F3642C" w:rsidRPr="00C51561" w:rsidRDefault="00F3642C" w:rsidP="00DB5076">
      <w:pPr>
        <w:pStyle w:val="ListParagraph"/>
        <w:numPr>
          <w:ilvl w:val="0"/>
          <w:numId w:val="16"/>
        </w:numPr>
        <w:jc w:val="both"/>
        <w:rPr>
          <w:rFonts w:ascii="Times New Roman" w:hAnsi="Times New Roman" w:cs="Times New Roman"/>
          <w:b/>
        </w:rPr>
      </w:pPr>
      <w:r w:rsidRPr="00C51561">
        <w:rPr>
          <w:rFonts w:ascii="Times New Roman" w:hAnsi="Times New Roman" w:cs="Times New Roman"/>
          <w:b/>
        </w:rPr>
        <w:t>RCI Approved Course</w:t>
      </w:r>
    </w:p>
    <w:p w:rsidR="00F3642C" w:rsidRPr="00C51561" w:rsidRDefault="00F3642C" w:rsidP="00DB5076">
      <w:pPr>
        <w:pStyle w:val="ListParagraph"/>
        <w:numPr>
          <w:ilvl w:val="0"/>
          <w:numId w:val="16"/>
        </w:numPr>
        <w:jc w:val="both"/>
        <w:rPr>
          <w:rFonts w:ascii="Times New Roman" w:hAnsi="Times New Roman" w:cs="Times New Roman"/>
        </w:rPr>
      </w:pPr>
      <w:r w:rsidRPr="00C51561">
        <w:rPr>
          <w:rFonts w:ascii="Times New Roman" w:hAnsi="Times New Roman" w:cs="Times New Roman"/>
          <w:b/>
        </w:rPr>
        <w:t>All Disputes will be under Jabalpur Jurisdiction</w:t>
      </w:r>
      <w:r w:rsidRPr="00C51561">
        <w:rPr>
          <w:rFonts w:ascii="Times New Roman" w:hAnsi="Times New Roman" w:cs="Times New Roman"/>
        </w:rPr>
        <w:t>.</w:t>
      </w:r>
    </w:p>
    <w:p w:rsidR="00F3642C" w:rsidRPr="00C51561" w:rsidRDefault="00F3642C" w:rsidP="00DB5076">
      <w:pPr>
        <w:pStyle w:val="ListParagraph"/>
        <w:jc w:val="both"/>
        <w:rPr>
          <w:rFonts w:ascii="Times New Roman" w:hAnsi="Times New Roman" w:cs="Times New Roman"/>
          <w:b/>
        </w:rPr>
      </w:pPr>
    </w:p>
    <w:p w:rsidR="00F3642C" w:rsidRPr="00C51561" w:rsidRDefault="00F3642C" w:rsidP="00DB5076">
      <w:pPr>
        <w:pStyle w:val="ListParagraph"/>
        <w:jc w:val="both"/>
        <w:rPr>
          <w:rFonts w:ascii="Times New Roman" w:hAnsi="Times New Roman" w:cs="Times New Roman"/>
          <w:b/>
        </w:rPr>
      </w:pPr>
      <w:r w:rsidRPr="00C51561">
        <w:rPr>
          <w:rFonts w:ascii="Times New Roman" w:hAnsi="Times New Roman" w:cs="Times New Roman"/>
          <w:b/>
        </w:rPr>
        <w:t xml:space="preserve">       </w:t>
      </w:r>
    </w:p>
    <w:p w:rsidR="00F3642C" w:rsidRPr="00C51561" w:rsidRDefault="00F3642C" w:rsidP="00DB5076">
      <w:pPr>
        <w:pStyle w:val="ListParagraph"/>
        <w:jc w:val="both"/>
        <w:rPr>
          <w:rFonts w:ascii="Times New Roman" w:hAnsi="Times New Roman" w:cs="Times New Roman"/>
          <w:b/>
        </w:rPr>
      </w:pPr>
      <w:r w:rsidRPr="00C51561">
        <w:rPr>
          <w:rFonts w:ascii="Times New Roman" w:hAnsi="Times New Roman" w:cs="Times New Roman"/>
          <w:b/>
        </w:rPr>
        <w:t xml:space="preserve">                                                                                                                          </w:t>
      </w:r>
    </w:p>
    <w:p w:rsidR="00F3642C" w:rsidRPr="00C51561" w:rsidRDefault="00F3642C" w:rsidP="00DB5076">
      <w:pPr>
        <w:pStyle w:val="ListParagraph"/>
        <w:jc w:val="both"/>
        <w:rPr>
          <w:rFonts w:ascii="Times New Roman" w:hAnsi="Times New Roman" w:cs="Times New Roman"/>
          <w:b/>
        </w:rPr>
      </w:pPr>
      <w:r w:rsidRPr="00C51561">
        <w:rPr>
          <w:rFonts w:ascii="Times New Roman" w:hAnsi="Times New Roman" w:cs="Times New Roman"/>
          <w:b/>
        </w:rPr>
        <w:t xml:space="preserve">                                                                                                                    DEAN </w:t>
      </w:r>
    </w:p>
    <w:p w:rsidR="00F3642C" w:rsidRPr="00C51561" w:rsidRDefault="00F3642C" w:rsidP="00DB5076">
      <w:pPr>
        <w:pStyle w:val="ListParagraph"/>
        <w:jc w:val="both"/>
        <w:rPr>
          <w:rFonts w:ascii="Times New Roman" w:hAnsi="Times New Roman" w:cs="Times New Roman"/>
        </w:rPr>
      </w:pPr>
      <w:r w:rsidRPr="00C51561">
        <w:rPr>
          <w:rFonts w:ascii="Times New Roman" w:hAnsi="Times New Roman" w:cs="Times New Roman"/>
          <w:b/>
        </w:rPr>
        <w:t xml:space="preserve">                                                                                                 NSCB Medical college Jabalpur</w:t>
      </w:r>
    </w:p>
    <w:p w:rsidR="001C52BE" w:rsidRPr="00C51561" w:rsidRDefault="001C52BE" w:rsidP="00DB5076">
      <w:pPr>
        <w:pStyle w:val="ListParagraph"/>
        <w:spacing w:line="240" w:lineRule="auto"/>
        <w:jc w:val="both"/>
        <w:rPr>
          <w:rFonts w:ascii="Times New Roman" w:hAnsi="Times New Roman" w:cs="Times New Roman"/>
        </w:rPr>
      </w:pPr>
    </w:p>
    <w:p w:rsidR="001C52BE" w:rsidRPr="00C51561" w:rsidRDefault="001C52BE" w:rsidP="00DB5076">
      <w:pPr>
        <w:pStyle w:val="ListParagraph"/>
        <w:spacing w:line="240" w:lineRule="auto"/>
        <w:jc w:val="both"/>
        <w:rPr>
          <w:rFonts w:ascii="Times New Roman" w:hAnsi="Times New Roman" w:cs="Times New Roman"/>
        </w:rPr>
      </w:pPr>
    </w:p>
    <w:p w:rsidR="001C52BE" w:rsidRPr="00C51561" w:rsidRDefault="001C52BE" w:rsidP="00DB5076">
      <w:pPr>
        <w:pStyle w:val="ListParagraph"/>
        <w:spacing w:line="240" w:lineRule="auto"/>
        <w:jc w:val="both"/>
        <w:rPr>
          <w:rFonts w:ascii="Times New Roman" w:hAnsi="Times New Roman" w:cs="Times New Roman"/>
        </w:rPr>
      </w:pPr>
    </w:p>
    <w:p w:rsidR="001C52BE" w:rsidRPr="00C51561" w:rsidRDefault="001C52BE" w:rsidP="00DB5076">
      <w:pPr>
        <w:pStyle w:val="ListParagraph"/>
        <w:spacing w:line="240" w:lineRule="auto"/>
        <w:jc w:val="both"/>
        <w:rPr>
          <w:rFonts w:ascii="Times New Roman" w:hAnsi="Times New Roman" w:cs="Times New Roman"/>
        </w:rPr>
      </w:pPr>
    </w:p>
    <w:p w:rsidR="00C811E9" w:rsidRPr="00C51561" w:rsidRDefault="00C811E9" w:rsidP="00C811E9">
      <w:pPr>
        <w:spacing w:line="240" w:lineRule="auto"/>
        <w:jc w:val="both"/>
        <w:rPr>
          <w:rFonts w:ascii="Times New Roman" w:hAnsi="Times New Roman" w:cs="Times New Roman"/>
        </w:rPr>
      </w:pPr>
    </w:p>
    <w:p w:rsidR="00C811E9" w:rsidRPr="00C51561" w:rsidRDefault="00C811E9" w:rsidP="00C811E9">
      <w:pPr>
        <w:pStyle w:val="ListParagraph"/>
        <w:spacing w:line="240" w:lineRule="auto"/>
        <w:jc w:val="both"/>
        <w:rPr>
          <w:rFonts w:ascii="Times New Roman" w:hAnsi="Times New Roman" w:cs="Times New Roman"/>
        </w:rPr>
      </w:pPr>
    </w:p>
    <w:p w:rsidR="00C811E9" w:rsidRPr="00C51561" w:rsidRDefault="00C811E9" w:rsidP="00C811E9">
      <w:pPr>
        <w:pStyle w:val="ListParagraph"/>
        <w:spacing w:line="240" w:lineRule="auto"/>
        <w:jc w:val="both"/>
        <w:rPr>
          <w:rFonts w:ascii="Times New Roman" w:hAnsi="Times New Roman" w:cs="Times New Roman"/>
        </w:rPr>
      </w:pPr>
    </w:p>
    <w:p w:rsidR="00C811E9" w:rsidRPr="00C51561" w:rsidRDefault="00C811E9" w:rsidP="00C811E9">
      <w:pPr>
        <w:pStyle w:val="ListParagraph"/>
        <w:spacing w:line="240" w:lineRule="auto"/>
        <w:jc w:val="both"/>
        <w:rPr>
          <w:rFonts w:ascii="Times New Roman" w:hAnsi="Times New Roman" w:cs="Times New Roman"/>
        </w:rPr>
      </w:pPr>
    </w:p>
    <w:p w:rsidR="00C811E9" w:rsidRPr="00C51561" w:rsidRDefault="00C811E9" w:rsidP="00C811E9">
      <w:pPr>
        <w:pStyle w:val="ListParagraph"/>
        <w:spacing w:line="240" w:lineRule="auto"/>
        <w:jc w:val="both"/>
        <w:rPr>
          <w:rFonts w:ascii="Times New Roman" w:hAnsi="Times New Roman" w:cs="Times New Roman"/>
        </w:rPr>
      </w:pPr>
    </w:p>
    <w:p w:rsidR="00C811E9" w:rsidRPr="00C51561" w:rsidRDefault="00C811E9" w:rsidP="00C811E9">
      <w:pPr>
        <w:pStyle w:val="ListParagraph"/>
        <w:spacing w:line="240" w:lineRule="auto"/>
        <w:jc w:val="both"/>
        <w:rPr>
          <w:rFonts w:ascii="Times New Roman" w:hAnsi="Times New Roman" w:cs="Times New Roman"/>
        </w:rPr>
      </w:pPr>
    </w:p>
    <w:p w:rsidR="001216D2" w:rsidRPr="00C51561" w:rsidRDefault="001216D2" w:rsidP="00DB5076">
      <w:pPr>
        <w:spacing w:line="240" w:lineRule="auto"/>
        <w:jc w:val="both"/>
        <w:rPr>
          <w:rFonts w:ascii="Times New Roman" w:hAnsi="Times New Roman" w:cs="Times New Roman"/>
        </w:rPr>
      </w:pPr>
    </w:p>
    <w:sectPr w:rsidR="001216D2" w:rsidRPr="00C51561" w:rsidSect="009F46C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5BAA"/>
    <w:multiLevelType w:val="hybridMultilevel"/>
    <w:tmpl w:val="A54037BC"/>
    <w:lvl w:ilvl="0" w:tplc="40090001">
      <w:start w:val="1"/>
      <w:numFmt w:val="bullet"/>
      <w:lvlText w:val=""/>
      <w:lvlJc w:val="left"/>
      <w:pPr>
        <w:ind w:left="1397" w:hanging="360"/>
      </w:pPr>
      <w:rPr>
        <w:rFonts w:ascii="Symbol" w:hAnsi="Symbol" w:hint="default"/>
      </w:rPr>
    </w:lvl>
    <w:lvl w:ilvl="1" w:tplc="40090003" w:tentative="1">
      <w:start w:val="1"/>
      <w:numFmt w:val="bullet"/>
      <w:lvlText w:val="o"/>
      <w:lvlJc w:val="left"/>
      <w:pPr>
        <w:ind w:left="2117" w:hanging="360"/>
      </w:pPr>
      <w:rPr>
        <w:rFonts w:ascii="Courier New" w:hAnsi="Courier New" w:cs="Courier New" w:hint="default"/>
      </w:rPr>
    </w:lvl>
    <w:lvl w:ilvl="2" w:tplc="40090005" w:tentative="1">
      <w:start w:val="1"/>
      <w:numFmt w:val="bullet"/>
      <w:lvlText w:val=""/>
      <w:lvlJc w:val="left"/>
      <w:pPr>
        <w:ind w:left="2837" w:hanging="360"/>
      </w:pPr>
      <w:rPr>
        <w:rFonts w:ascii="Wingdings" w:hAnsi="Wingdings" w:hint="default"/>
      </w:rPr>
    </w:lvl>
    <w:lvl w:ilvl="3" w:tplc="40090001" w:tentative="1">
      <w:start w:val="1"/>
      <w:numFmt w:val="bullet"/>
      <w:lvlText w:val=""/>
      <w:lvlJc w:val="left"/>
      <w:pPr>
        <w:ind w:left="3557" w:hanging="360"/>
      </w:pPr>
      <w:rPr>
        <w:rFonts w:ascii="Symbol" w:hAnsi="Symbol" w:hint="default"/>
      </w:rPr>
    </w:lvl>
    <w:lvl w:ilvl="4" w:tplc="40090003" w:tentative="1">
      <w:start w:val="1"/>
      <w:numFmt w:val="bullet"/>
      <w:lvlText w:val="o"/>
      <w:lvlJc w:val="left"/>
      <w:pPr>
        <w:ind w:left="4277" w:hanging="360"/>
      </w:pPr>
      <w:rPr>
        <w:rFonts w:ascii="Courier New" w:hAnsi="Courier New" w:cs="Courier New" w:hint="default"/>
      </w:rPr>
    </w:lvl>
    <w:lvl w:ilvl="5" w:tplc="40090005" w:tentative="1">
      <w:start w:val="1"/>
      <w:numFmt w:val="bullet"/>
      <w:lvlText w:val=""/>
      <w:lvlJc w:val="left"/>
      <w:pPr>
        <w:ind w:left="4997" w:hanging="360"/>
      </w:pPr>
      <w:rPr>
        <w:rFonts w:ascii="Wingdings" w:hAnsi="Wingdings" w:hint="default"/>
      </w:rPr>
    </w:lvl>
    <w:lvl w:ilvl="6" w:tplc="40090001" w:tentative="1">
      <w:start w:val="1"/>
      <w:numFmt w:val="bullet"/>
      <w:lvlText w:val=""/>
      <w:lvlJc w:val="left"/>
      <w:pPr>
        <w:ind w:left="5717" w:hanging="360"/>
      </w:pPr>
      <w:rPr>
        <w:rFonts w:ascii="Symbol" w:hAnsi="Symbol" w:hint="default"/>
      </w:rPr>
    </w:lvl>
    <w:lvl w:ilvl="7" w:tplc="40090003" w:tentative="1">
      <w:start w:val="1"/>
      <w:numFmt w:val="bullet"/>
      <w:lvlText w:val="o"/>
      <w:lvlJc w:val="left"/>
      <w:pPr>
        <w:ind w:left="6437" w:hanging="360"/>
      </w:pPr>
      <w:rPr>
        <w:rFonts w:ascii="Courier New" w:hAnsi="Courier New" w:cs="Courier New" w:hint="default"/>
      </w:rPr>
    </w:lvl>
    <w:lvl w:ilvl="8" w:tplc="40090005" w:tentative="1">
      <w:start w:val="1"/>
      <w:numFmt w:val="bullet"/>
      <w:lvlText w:val=""/>
      <w:lvlJc w:val="left"/>
      <w:pPr>
        <w:ind w:left="7157" w:hanging="360"/>
      </w:pPr>
      <w:rPr>
        <w:rFonts w:ascii="Wingdings" w:hAnsi="Wingdings" w:hint="default"/>
      </w:rPr>
    </w:lvl>
  </w:abstractNum>
  <w:abstractNum w:abstractNumId="1">
    <w:nsid w:val="12613A53"/>
    <w:multiLevelType w:val="hybridMultilevel"/>
    <w:tmpl w:val="8C52B08C"/>
    <w:lvl w:ilvl="0" w:tplc="40090001">
      <w:start w:val="1"/>
      <w:numFmt w:val="bullet"/>
      <w:lvlText w:val=""/>
      <w:lvlJc w:val="left"/>
      <w:pPr>
        <w:ind w:left="1397" w:hanging="360"/>
      </w:pPr>
      <w:rPr>
        <w:rFonts w:ascii="Symbol" w:hAnsi="Symbol" w:hint="default"/>
      </w:rPr>
    </w:lvl>
    <w:lvl w:ilvl="1" w:tplc="40090003" w:tentative="1">
      <w:start w:val="1"/>
      <w:numFmt w:val="bullet"/>
      <w:lvlText w:val="o"/>
      <w:lvlJc w:val="left"/>
      <w:pPr>
        <w:ind w:left="2117" w:hanging="360"/>
      </w:pPr>
      <w:rPr>
        <w:rFonts w:ascii="Courier New" w:hAnsi="Courier New" w:cs="Courier New" w:hint="default"/>
      </w:rPr>
    </w:lvl>
    <w:lvl w:ilvl="2" w:tplc="40090005" w:tentative="1">
      <w:start w:val="1"/>
      <w:numFmt w:val="bullet"/>
      <w:lvlText w:val=""/>
      <w:lvlJc w:val="left"/>
      <w:pPr>
        <w:ind w:left="2837" w:hanging="360"/>
      </w:pPr>
      <w:rPr>
        <w:rFonts w:ascii="Wingdings" w:hAnsi="Wingdings" w:hint="default"/>
      </w:rPr>
    </w:lvl>
    <w:lvl w:ilvl="3" w:tplc="40090001" w:tentative="1">
      <w:start w:val="1"/>
      <w:numFmt w:val="bullet"/>
      <w:lvlText w:val=""/>
      <w:lvlJc w:val="left"/>
      <w:pPr>
        <w:ind w:left="3557" w:hanging="360"/>
      </w:pPr>
      <w:rPr>
        <w:rFonts w:ascii="Symbol" w:hAnsi="Symbol" w:hint="default"/>
      </w:rPr>
    </w:lvl>
    <w:lvl w:ilvl="4" w:tplc="40090003" w:tentative="1">
      <w:start w:val="1"/>
      <w:numFmt w:val="bullet"/>
      <w:lvlText w:val="o"/>
      <w:lvlJc w:val="left"/>
      <w:pPr>
        <w:ind w:left="4277" w:hanging="360"/>
      </w:pPr>
      <w:rPr>
        <w:rFonts w:ascii="Courier New" w:hAnsi="Courier New" w:cs="Courier New" w:hint="default"/>
      </w:rPr>
    </w:lvl>
    <w:lvl w:ilvl="5" w:tplc="40090005" w:tentative="1">
      <w:start w:val="1"/>
      <w:numFmt w:val="bullet"/>
      <w:lvlText w:val=""/>
      <w:lvlJc w:val="left"/>
      <w:pPr>
        <w:ind w:left="4997" w:hanging="360"/>
      </w:pPr>
      <w:rPr>
        <w:rFonts w:ascii="Wingdings" w:hAnsi="Wingdings" w:hint="default"/>
      </w:rPr>
    </w:lvl>
    <w:lvl w:ilvl="6" w:tplc="40090001" w:tentative="1">
      <w:start w:val="1"/>
      <w:numFmt w:val="bullet"/>
      <w:lvlText w:val=""/>
      <w:lvlJc w:val="left"/>
      <w:pPr>
        <w:ind w:left="5717" w:hanging="360"/>
      </w:pPr>
      <w:rPr>
        <w:rFonts w:ascii="Symbol" w:hAnsi="Symbol" w:hint="default"/>
      </w:rPr>
    </w:lvl>
    <w:lvl w:ilvl="7" w:tplc="40090003" w:tentative="1">
      <w:start w:val="1"/>
      <w:numFmt w:val="bullet"/>
      <w:lvlText w:val="o"/>
      <w:lvlJc w:val="left"/>
      <w:pPr>
        <w:ind w:left="6437" w:hanging="360"/>
      </w:pPr>
      <w:rPr>
        <w:rFonts w:ascii="Courier New" w:hAnsi="Courier New" w:cs="Courier New" w:hint="default"/>
      </w:rPr>
    </w:lvl>
    <w:lvl w:ilvl="8" w:tplc="40090005" w:tentative="1">
      <w:start w:val="1"/>
      <w:numFmt w:val="bullet"/>
      <w:lvlText w:val=""/>
      <w:lvlJc w:val="left"/>
      <w:pPr>
        <w:ind w:left="7157" w:hanging="360"/>
      </w:pPr>
      <w:rPr>
        <w:rFonts w:ascii="Wingdings" w:hAnsi="Wingdings" w:hint="default"/>
      </w:rPr>
    </w:lvl>
  </w:abstractNum>
  <w:abstractNum w:abstractNumId="2">
    <w:nsid w:val="14D13B20"/>
    <w:multiLevelType w:val="hybridMultilevel"/>
    <w:tmpl w:val="FF3C6D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41A260D"/>
    <w:multiLevelType w:val="hybridMultilevel"/>
    <w:tmpl w:val="FBF811A8"/>
    <w:lvl w:ilvl="0" w:tplc="7E2CF216">
      <w:start w:val="2"/>
      <w:numFmt w:val="bullet"/>
      <w:lvlText w:val="-"/>
      <w:lvlJc w:val="left"/>
      <w:pPr>
        <w:ind w:left="720" w:hanging="36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65F4936"/>
    <w:multiLevelType w:val="hybridMultilevel"/>
    <w:tmpl w:val="CDB64FDC"/>
    <w:lvl w:ilvl="0" w:tplc="40090001">
      <w:start w:val="1"/>
      <w:numFmt w:val="bullet"/>
      <w:lvlText w:val=""/>
      <w:lvlJc w:val="left"/>
      <w:pPr>
        <w:ind w:left="998" w:hanging="360"/>
      </w:pPr>
      <w:rPr>
        <w:rFonts w:ascii="Symbol" w:hAnsi="Symbol" w:hint="default"/>
      </w:rPr>
    </w:lvl>
    <w:lvl w:ilvl="1" w:tplc="40090003" w:tentative="1">
      <w:start w:val="1"/>
      <w:numFmt w:val="bullet"/>
      <w:lvlText w:val="o"/>
      <w:lvlJc w:val="left"/>
      <w:pPr>
        <w:ind w:left="1718" w:hanging="360"/>
      </w:pPr>
      <w:rPr>
        <w:rFonts w:ascii="Courier New" w:hAnsi="Courier New" w:cs="Courier New" w:hint="default"/>
      </w:rPr>
    </w:lvl>
    <w:lvl w:ilvl="2" w:tplc="40090005" w:tentative="1">
      <w:start w:val="1"/>
      <w:numFmt w:val="bullet"/>
      <w:lvlText w:val=""/>
      <w:lvlJc w:val="left"/>
      <w:pPr>
        <w:ind w:left="2438" w:hanging="360"/>
      </w:pPr>
      <w:rPr>
        <w:rFonts w:ascii="Wingdings" w:hAnsi="Wingdings" w:hint="default"/>
      </w:rPr>
    </w:lvl>
    <w:lvl w:ilvl="3" w:tplc="40090001" w:tentative="1">
      <w:start w:val="1"/>
      <w:numFmt w:val="bullet"/>
      <w:lvlText w:val=""/>
      <w:lvlJc w:val="left"/>
      <w:pPr>
        <w:ind w:left="3158" w:hanging="360"/>
      </w:pPr>
      <w:rPr>
        <w:rFonts w:ascii="Symbol" w:hAnsi="Symbol" w:hint="default"/>
      </w:rPr>
    </w:lvl>
    <w:lvl w:ilvl="4" w:tplc="40090003" w:tentative="1">
      <w:start w:val="1"/>
      <w:numFmt w:val="bullet"/>
      <w:lvlText w:val="o"/>
      <w:lvlJc w:val="left"/>
      <w:pPr>
        <w:ind w:left="3878" w:hanging="360"/>
      </w:pPr>
      <w:rPr>
        <w:rFonts w:ascii="Courier New" w:hAnsi="Courier New" w:cs="Courier New" w:hint="default"/>
      </w:rPr>
    </w:lvl>
    <w:lvl w:ilvl="5" w:tplc="40090005" w:tentative="1">
      <w:start w:val="1"/>
      <w:numFmt w:val="bullet"/>
      <w:lvlText w:val=""/>
      <w:lvlJc w:val="left"/>
      <w:pPr>
        <w:ind w:left="4598" w:hanging="360"/>
      </w:pPr>
      <w:rPr>
        <w:rFonts w:ascii="Wingdings" w:hAnsi="Wingdings" w:hint="default"/>
      </w:rPr>
    </w:lvl>
    <w:lvl w:ilvl="6" w:tplc="40090001" w:tentative="1">
      <w:start w:val="1"/>
      <w:numFmt w:val="bullet"/>
      <w:lvlText w:val=""/>
      <w:lvlJc w:val="left"/>
      <w:pPr>
        <w:ind w:left="5318" w:hanging="360"/>
      </w:pPr>
      <w:rPr>
        <w:rFonts w:ascii="Symbol" w:hAnsi="Symbol" w:hint="default"/>
      </w:rPr>
    </w:lvl>
    <w:lvl w:ilvl="7" w:tplc="40090003" w:tentative="1">
      <w:start w:val="1"/>
      <w:numFmt w:val="bullet"/>
      <w:lvlText w:val="o"/>
      <w:lvlJc w:val="left"/>
      <w:pPr>
        <w:ind w:left="6038" w:hanging="360"/>
      </w:pPr>
      <w:rPr>
        <w:rFonts w:ascii="Courier New" w:hAnsi="Courier New" w:cs="Courier New" w:hint="default"/>
      </w:rPr>
    </w:lvl>
    <w:lvl w:ilvl="8" w:tplc="40090005" w:tentative="1">
      <w:start w:val="1"/>
      <w:numFmt w:val="bullet"/>
      <w:lvlText w:val=""/>
      <w:lvlJc w:val="left"/>
      <w:pPr>
        <w:ind w:left="6758" w:hanging="360"/>
      </w:pPr>
      <w:rPr>
        <w:rFonts w:ascii="Wingdings" w:hAnsi="Wingdings" w:hint="default"/>
      </w:rPr>
    </w:lvl>
  </w:abstractNum>
  <w:abstractNum w:abstractNumId="5">
    <w:nsid w:val="351A553B"/>
    <w:multiLevelType w:val="hybridMultilevel"/>
    <w:tmpl w:val="0FCA03B2"/>
    <w:lvl w:ilvl="0" w:tplc="40090001">
      <w:start w:val="1"/>
      <w:numFmt w:val="bullet"/>
      <w:lvlText w:val=""/>
      <w:lvlJc w:val="left"/>
      <w:pPr>
        <w:ind w:left="755" w:hanging="360"/>
      </w:pPr>
      <w:rPr>
        <w:rFonts w:ascii="Symbol" w:hAnsi="Symbol" w:hint="default"/>
      </w:rPr>
    </w:lvl>
    <w:lvl w:ilvl="1" w:tplc="40090003" w:tentative="1">
      <w:start w:val="1"/>
      <w:numFmt w:val="bullet"/>
      <w:lvlText w:val="o"/>
      <w:lvlJc w:val="left"/>
      <w:pPr>
        <w:ind w:left="1475" w:hanging="360"/>
      </w:pPr>
      <w:rPr>
        <w:rFonts w:ascii="Courier New" w:hAnsi="Courier New" w:cs="Courier New" w:hint="default"/>
      </w:rPr>
    </w:lvl>
    <w:lvl w:ilvl="2" w:tplc="40090005" w:tentative="1">
      <w:start w:val="1"/>
      <w:numFmt w:val="bullet"/>
      <w:lvlText w:val=""/>
      <w:lvlJc w:val="left"/>
      <w:pPr>
        <w:ind w:left="2195" w:hanging="360"/>
      </w:pPr>
      <w:rPr>
        <w:rFonts w:ascii="Wingdings" w:hAnsi="Wingdings" w:hint="default"/>
      </w:rPr>
    </w:lvl>
    <w:lvl w:ilvl="3" w:tplc="40090001" w:tentative="1">
      <w:start w:val="1"/>
      <w:numFmt w:val="bullet"/>
      <w:lvlText w:val=""/>
      <w:lvlJc w:val="left"/>
      <w:pPr>
        <w:ind w:left="2915" w:hanging="360"/>
      </w:pPr>
      <w:rPr>
        <w:rFonts w:ascii="Symbol" w:hAnsi="Symbol" w:hint="default"/>
      </w:rPr>
    </w:lvl>
    <w:lvl w:ilvl="4" w:tplc="40090003" w:tentative="1">
      <w:start w:val="1"/>
      <w:numFmt w:val="bullet"/>
      <w:lvlText w:val="o"/>
      <w:lvlJc w:val="left"/>
      <w:pPr>
        <w:ind w:left="3635" w:hanging="360"/>
      </w:pPr>
      <w:rPr>
        <w:rFonts w:ascii="Courier New" w:hAnsi="Courier New" w:cs="Courier New" w:hint="default"/>
      </w:rPr>
    </w:lvl>
    <w:lvl w:ilvl="5" w:tplc="40090005" w:tentative="1">
      <w:start w:val="1"/>
      <w:numFmt w:val="bullet"/>
      <w:lvlText w:val=""/>
      <w:lvlJc w:val="left"/>
      <w:pPr>
        <w:ind w:left="4355" w:hanging="360"/>
      </w:pPr>
      <w:rPr>
        <w:rFonts w:ascii="Wingdings" w:hAnsi="Wingdings" w:hint="default"/>
      </w:rPr>
    </w:lvl>
    <w:lvl w:ilvl="6" w:tplc="40090001" w:tentative="1">
      <w:start w:val="1"/>
      <w:numFmt w:val="bullet"/>
      <w:lvlText w:val=""/>
      <w:lvlJc w:val="left"/>
      <w:pPr>
        <w:ind w:left="5075" w:hanging="360"/>
      </w:pPr>
      <w:rPr>
        <w:rFonts w:ascii="Symbol" w:hAnsi="Symbol" w:hint="default"/>
      </w:rPr>
    </w:lvl>
    <w:lvl w:ilvl="7" w:tplc="40090003" w:tentative="1">
      <w:start w:val="1"/>
      <w:numFmt w:val="bullet"/>
      <w:lvlText w:val="o"/>
      <w:lvlJc w:val="left"/>
      <w:pPr>
        <w:ind w:left="5795" w:hanging="360"/>
      </w:pPr>
      <w:rPr>
        <w:rFonts w:ascii="Courier New" w:hAnsi="Courier New" w:cs="Courier New" w:hint="default"/>
      </w:rPr>
    </w:lvl>
    <w:lvl w:ilvl="8" w:tplc="40090005" w:tentative="1">
      <w:start w:val="1"/>
      <w:numFmt w:val="bullet"/>
      <w:lvlText w:val=""/>
      <w:lvlJc w:val="left"/>
      <w:pPr>
        <w:ind w:left="6515" w:hanging="360"/>
      </w:pPr>
      <w:rPr>
        <w:rFonts w:ascii="Wingdings" w:hAnsi="Wingdings" w:hint="default"/>
      </w:rPr>
    </w:lvl>
  </w:abstractNum>
  <w:abstractNum w:abstractNumId="6">
    <w:nsid w:val="36EA6919"/>
    <w:multiLevelType w:val="hybridMultilevel"/>
    <w:tmpl w:val="6232B64A"/>
    <w:lvl w:ilvl="0" w:tplc="4009000B">
      <w:start w:val="1"/>
      <w:numFmt w:val="bullet"/>
      <w:lvlText w:val=""/>
      <w:lvlJc w:val="left"/>
      <w:pPr>
        <w:ind w:left="755" w:hanging="360"/>
      </w:pPr>
      <w:rPr>
        <w:rFonts w:ascii="Wingdings" w:hAnsi="Wingdings" w:hint="default"/>
      </w:rPr>
    </w:lvl>
    <w:lvl w:ilvl="1" w:tplc="40090003" w:tentative="1">
      <w:start w:val="1"/>
      <w:numFmt w:val="bullet"/>
      <w:lvlText w:val="o"/>
      <w:lvlJc w:val="left"/>
      <w:pPr>
        <w:ind w:left="1475" w:hanging="360"/>
      </w:pPr>
      <w:rPr>
        <w:rFonts w:ascii="Courier New" w:hAnsi="Courier New" w:cs="Courier New" w:hint="default"/>
      </w:rPr>
    </w:lvl>
    <w:lvl w:ilvl="2" w:tplc="40090005" w:tentative="1">
      <w:start w:val="1"/>
      <w:numFmt w:val="bullet"/>
      <w:lvlText w:val=""/>
      <w:lvlJc w:val="left"/>
      <w:pPr>
        <w:ind w:left="2195" w:hanging="360"/>
      </w:pPr>
      <w:rPr>
        <w:rFonts w:ascii="Wingdings" w:hAnsi="Wingdings" w:hint="default"/>
      </w:rPr>
    </w:lvl>
    <w:lvl w:ilvl="3" w:tplc="40090001" w:tentative="1">
      <w:start w:val="1"/>
      <w:numFmt w:val="bullet"/>
      <w:lvlText w:val=""/>
      <w:lvlJc w:val="left"/>
      <w:pPr>
        <w:ind w:left="2915" w:hanging="360"/>
      </w:pPr>
      <w:rPr>
        <w:rFonts w:ascii="Symbol" w:hAnsi="Symbol" w:hint="default"/>
      </w:rPr>
    </w:lvl>
    <w:lvl w:ilvl="4" w:tplc="40090003" w:tentative="1">
      <w:start w:val="1"/>
      <w:numFmt w:val="bullet"/>
      <w:lvlText w:val="o"/>
      <w:lvlJc w:val="left"/>
      <w:pPr>
        <w:ind w:left="3635" w:hanging="360"/>
      </w:pPr>
      <w:rPr>
        <w:rFonts w:ascii="Courier New" w:hAnsi="Courier New" w:cs="Courier New" w:hint="default"/>
      </w:rPr>
    </w:lvl>
    <w:lvl w:ilvl="5" w:tplc="40090005" w:tentative="1">
      <w:start w:val="1"/>
      <w:numFmt w:val="bullet"/>
      <w:lvlText w:val=""/>
      <w:lvlJc w:val="left"/>
      <w:pPr>
        <w:ind w:left="4355" w:hanging="360"/>
      </w:pPr>
      <w:rPr>
        <w:rFonts w:ascii="Wingdings" w:hAnsi="Wingdings" w:hint="default"/>
      </w:rPr>
    </w:lvl>
    <w:lvl w:ilvl="6" w:tplc="40090001" w:tentative="1">
      <w:start w:val="1"/>
      <w:numFmt w:val="bullet"/>
      <w:lvlText w:val=""/>
      <w:lvlJc w:val="left"/>
      <w:pPr>
        <w:ind w:left="5075" w:hanging="360"/>
      </w:pPr>
      <w:rPr>
        <w:rFonts w:ascii="Symbol" w:hAnsi="Symbol" w:hint="default"/>
      </w:rPr>
    </w:lvl>
    <w:lvl w:ilvl="7" w:tplc="40090003" w:tentative="1">
      <w:start w:val="1"/>
      <w:numFmt w:val="bullet"/>
      <w:lvlText w:val="o"/>
      <w:lvlJc w:val="left"/>
      <w:pPr>
        <w:ind w:left="5795" w:hanging="360"/>
      </w:pPr>
      <w:rPr>
        <w:rFonts w:ascii="Courier New" w:hAnsi="Courier New" w:cs="Courier New" w:hint="default"/>
      </w:rPr>
    </w:lvl>
    <w:lvl w:ilvl="8" w:tplc="40090005" w:tentative="1">
      <w:start w:val="1"/>
      <w:numFmt w:val="bullet"/>
      <w:lvlText w:val=""/>
      <w:lvlJc w:val="left"/>
      <w:pPr>
        <w:ind w:left="6515" w:hanging="360"/>
      </w:pPr>
      <w:rPr>
        <w:rFonts w:ascii="Wingdings" w:hAnsi="Wingdings" w:hint="default"/>
      </w:rPr>
    </w:lvl>
  </w:abstractNum>
  <w:abstractNum w:abstractNumId="7">
    <w:nsid w:val="3A1C11FB"/>
    <w:multiLevelType w:val="hybridMultilevel"/>
    <w:tmpl w:val="1F0EB8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FD3463C"/>
    <w:multiLevelType w:val="hybridMultilevel"/>
    <w:tmpl w:val="D4CC22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13672C7"/>
    <w:multiLevelType w:val="hybridMultilevel"/>
    <w:tmpl w:val="1B2A977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4AA7EE7"/>
    <w:multiLevelType w:val="hybridMultilevel"/>
    <w:tmpl w:val="7F5215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E425589"/>
    <w:multiLevelType w:val="hybridMultilevel"/>
    <w:tmpl w:val="3B92A5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0515475"/>
    <w:multiLevelType w:val="hybridMultilevel"/>
    <w:tmpl w:val="857088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9897D6D"/>
    <w:multiLevelType w:val="hybridMultilevel"/>
    <w:tmpl w:val="4492E8C2"/>
    <w:lvl w:ilvl="0" w:tplc="40090001">
      <w:start w:val="1"/>
      <w:numFmt w:val="bullet"/>
      <w:lvlText w:val=""/>
      <w:lvlJc w:val="left"/>
      <w:pPr>
        <w:ind w:left="755" w:hanging="360"/>
      </w:pPr>
      <w:rPr>
        <w:rFonts w:ascii="Symbol" w:hAnsi="Symbol" w:hint="default"/>
      </w:rPr>
    </w:lvl>
    <w:lvl w:ilvl="1" w:tplc="40090003" w:tentative="1">
      <w:start w:val="1"/>
      <w:numFmt w:val="bullet"/>
      <w:lvlText w:val="o"/>
      <w:lvlJc w:val="left"/>
      <w:pPr>
        <w:ind w:left="1475" w:hanging="360"/>
      </w:pPr>
      <w:rPr>
        <w:rFonts w:ascii="Courier New" w:hAnsi="Courier New" w:cs="Courier New" w:hint="default"/>
      </w:rPr>
    </w:lvl>
    <w:lvl w:ilvl="2" w:tplc="40090005" w:tentative="1">
      <w:start w:val="1"/>
      <w:numFmt w:val="bullet"/>
      <w:lvlText w:val=""/>
      <w:lvlJc w:val="left"/>
      <w:pPr>
        <w:ind w:left="2195" w:hanging="360"/>
      </w:pPr>
      <w:rPr>
        <w:rFonts w:ascii="Wingdings" w:hAnsi="Wingdings" w:hint="default"/>
      </w:rPr>
    </w:lvl>
    <w:lvl w:ilvl="3" w:tplc="40090001" w:tentative="1">
      <w:start w:val="1"/>
      <w:numFmt w:val="bullet"/>
      <w:lvlText w:val=""/>
      <w:lvlJc w:val="left"/>
      <w:pPr>
        <w:ind w:left="2915" w:hanging="360"/>
      </w:pPr>
      <w:rPr>
        <w:rFonts w:ascii="Symbol" w:hAnsi="Symbol" w:hint="default"/>
      </w:rPr>
    </w:lvl>
    <w:lvl w:ilvl="4" w:tplc="40090003" w:tentative="1">
      <w:start w:val="1"/>
      <w:numFmt w:val="bullet"/>
      <w:lvlText w:val="o"/>
      <w:lvlJc w:val="left"/>
      <w:pPr>
        <w:ind w:left="3635" w:hanging="360"/>
      </w:pPr>
      <w:rPr>
        <w:rFonts w:ascii="Courier New" w:hAnsi="Courier New" w:cs="Courier New" w:hint="default"/>
      </w:rPr>
    </w:lvl>
    <w:lvl w:ilvl="5" w:tplc="40090005" w:tentative="1">
      <w:start w:val="1"/>
      <w:numFmt w:val="bullet"/>
      <w:lvlText w:val=""/>
      <w:lvlJc w:val="left"/>
      <w:pPr>
        <w:ind w:left="4355" w:hanging="360"/>
      </w:pPr>
      <w:rPr>
        <w:rFonts w:ascii="Wingdings" w:hAnsi="Wingdings" w:hint="default"/>
      </w:rPr>
    </w:lvl>
    <w:lvl w:ilvl="6" w:tplc="40090001" w:tentative="1">
      <w:start w:val="1"/>
      <w:numFmt w:val="bullet"/>
      <w:lvlText w:val=""/>
      <w:lvlJc w:val="left"/>
      <w:pPr>
        <w:ind w:left="5075" w:hanging="360"/>
      </w:pPr>
      <w:rPr>
        <w:rFonts w:ascii="Symbol" w:hAnsi="Symbol" w:hint="default"/>
      </w:rPr>
    </w:lvl>
    <w:lvl w:ilvl="7" w:tplc="40090003" w:tentative="1">
      <w:start w:val="1"/>
      <w:numFmt w:val="bullet"/>
      <w:lvlText w:val="o"/>
      <w:lvlJc w:val="left"/>
      <w:pPr>
        <w:ind w:left="5795" w:hanging="360"/>
      </w:pPr>
      <w:rPr>
        <w:rFonts w:ascii="Courier New" w:hAnsi="Courier New" w:cs="Courier New" w:hint="default"/>
      </w:rPr>
    </w:lvl>
    <w:lvl w:ilvl="8" w:tplc="40090005" w:tentative="1">
      <w:start w:val="1"/>
      <w:numFmt w:val="bullet"/>
      <w:lvlText w:val=""/>
      <w:lvlJc w:val="left"/>
      <w:pPr>
        <w:ind w:left="6515" w:hanging="360"/>
      </w:pPr>
      <w:rPr>
        <w:rFonts w:ascii="Wingdings" w:hAnsi="Wingdings" w:hint="default"/>
      </w:rPr>
    </w:lvl>
  </w:abstractNum>
  <w:abstractNum w:abstractNumId="14">
    <w:nsid w:val="7C8B3842"/>
    <w:multiLevelType w:val="hybridMultilevel"/>
    <w:tmpl w:val="D006105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E3C1CE0"/>
    <w:multiLevelType w:val="hybridMultilevel"/>
    <w:tmpl w:val="DEA62A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4"/>
  </w:num>
  <w:num w:numId="5">
    <w:abstractNumId w:val="15"/>
  </w:num>
  <w:num w:numId="6">
    <w:abstractNumId w:val="10"/>
  </w:num>
  <w:num w:numId="7">
    <w:abstractNumId w:val="11"/>
  </w:num>
  <w:num w:numId="8">
    <w:abstractNumId w:val="2"/>
  </w:num>
  <w:num w:numId="9">
    <w:abstractNumId w:val="7"/>
  </w:num>
  <w:num w:numId="10">
    <w:abstractNumId w:val="5"/>
  </w:num>
  <w:num w:numId="11">
    <w:abstractNumId w:val="13"/>
  </w:num>
  <w:num w:numId="12">
    <w:abstractNumId w:val="6"/>
  </w:num>
  <w:num w:numId="13">
    <w:abstractNumId w:val="14"/>
  </w:num>
  <w:num w:numId="14">
    <w:abstractNumId w:val="9"/>
  </w:num>
  <w:num w:numId="15">
    <w:abstractNumId w:val="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compat/>
  <w:rsids>
    <w:rsidRoot w:val="00117EEE"/>
    <w:rsid w:val="000A212F"/>
    <w:rsid w:val="000C237E"/>
    <w:rsid w:val="000D28EB"/>
    <w:rsid w:val="00117EEE"/>
    <w:rsid w:val="001216D2"/>
    <w:rsid w:val="00181539"/>
    <w:rsid w:val="001829A6"/>
    <w:rsid w:val="001B085B"/>
    <w:rsid w:val="001C52BE"/>
    <w:rsid w:val="00250233"/>
    <w:rsid w:val="00277B8B"/>
    <w:rsid w:val="00345DD6"/>
    <w:rsid w:val="003C7014"/>
    <w:rsid w:val="003F2E29"/>
    <w:rsid w:val="00404409"/>
    <w:rsid w:val="00437D27"/>
    <w:rsid w:val="00455B38"/>
    <w:rsid w:val="004A331B"/>
    <w:rsid w:val="004A610D"/>
    <w:rsid w:val="00531FEC"/>
    <w:rsid w:val="00537B3B"/>
    <w:rsid w:val="00571C36"/>
    <w:rsid w:val="005776F0"/>
    <w:rsid w:val="005D2885"/>
    <w:rsid w:val="005F55F8"/>
    <w:rsid w:val="00626788"/>
    <w:rsid w:val="00673244"/>
    <w:rsid w:val="006A49A6"/>
    <w:rsid w:val="007123F1"/>
    <w:rsid w:val="0077377B"/>
    <w:rsid w:val="00847624"/>
    <w:rsid w:val="0087478E"/>
    <w:rsid w:val="008C5448"/>
    <w:rsid w:val="00911EB2"/>
    <w:rsid w:val="00941459"/>
    <w:rsid w:val="00993B21"/>
    <w:rsid w:val="009B2C43"/>
    <w:rsid w:val="009F46CD"/>
    <w:rsid w:val="00A06718"/>
    <w:rsid w:val="00A31F5F"/>
    <w:rsid w:val="00AC03C1"/>
    <w:rsid w:val="00AC72FB"/>
    <w:rsid w:val="00B316AF"/>
    <w:rsid w:val="00B7388A"/>
    <w:rsid w:val="00BE2D4E"/>
    <w:rsid w:val="00C349E9"/>
    <w:rsid w:val="00C51561"/>
    <w:rsid w:val="00C64B34"/>
    <w:rsid w:val="00C811E9"/>
    <w:rsid w:val="00CA5D66"/>
    <w:rsid w:val="00CE132D"/>
    <w:rsid w:val="00CF47E4"/>
    <w:rsid w:val="00D1649F"/>
    <w:rsid w:val="00D3351A"/>
    <w:rsid w:val="00D54F89"/>
    <w:rsid w:val="00D94549"/>
    <w:rsid w:val="00DB5076"/>
    <w:rsid w:val="00DE580A"/>
    <w:rsid w:val="00DF78F2"/>
    <w:rsid w:val="00E003EE"/>
    <w:rsid w:val="00E23A0F"/>
    <w:rsid w:val="00E8602E"/>
    <w:rsid w:val="00E95735"/>
    <w:rsid w:val="00EB7E38"/>
    <w:rsid w:val="00F12355"/>
    <w:rsid w:val="00F3642C"/>
    <w:rsid w:val="00F4296A"/>
    <w:rsid w:val="00F45441"/>
    <w:rsid w:val="00FB21C8"/>
    <w:rsid w:val="00FD4E1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6CD"/>
  </w:style>
  <w:style w:type="paragraph" w:styleId="Heading1">
    <w:name w:val="heading 1"/>
    <w:basedOn w:val="Normal"/>
    <w:next w:val="Normal"/>
    <w:link w:val="Heading1Char"/>
    <w:uiPriority w:val="9"/>
    <w:qFormat/>
    <w:rsid w:val="00DF78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78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78F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F78F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F78F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F78F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E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829A6"/>
    <w:pPr>
      <w:ind w:left="720"/>
      <w:contextualSpacing/>
    </w:pPr>
  </w:style>
  <w:style w:type="character" w:styleId="Hyperlink">
    <w:name w:val="Hyperlink"/>
    <w:basedOn w:val="DefaultParagraphFont"/>
    <w:uiPriority w:val="99"/>
    <w:unhideWhenUsed/>
    <w:rsid w:val="00F3642C"/>
    <w:rPr>
      <w:color w:val="0000FF" w:themeColor="hyperlink"/>
      <w:u w:val="single"/>
    </w:rPr>
  </w:style>
  <w:style w:type="paragraph" w:styleId="BalloonText">
    <w:name w:val="Balloon Text"/>
    <w:basedOn w:val="Normal"/>
    <w:link w:val="BalloonTextChar"/>
    <w:uiPriority w:val="99"/>
    <w:semiHidden/>
    <w:unhideWhenUsed/>
    <w:rsid w:val="00F36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42C"/>
    <w:rPr>
      <w:rFonts w:ascii="Tahoma" w:hAnsi="Tahoma" w:cs="Tahoma"/>
      <w:sz w:val="16"/>
      <w:szCs w:val="16"/>
    </w:rPr>
  </w:style>
  <w:style w:type="paragraph" w:styleId="NoSpacing">
    <w:name w:val="No Spacing"/>
    <w:uiPriority w:val="1"/>
    <w:qFormat/>
    <w:rsid w:val="00DF78F2"/>
    <w:pPr>
      <w:spacing w:after="0" w:line="240" w:lineRule="auto"/>
    </w:pPr>
  </w:style>
  <w:style w:type="character" w:customStyle="1" w:styleId="Heading1Char">
    <w:name w:val="Heading 1 Char"/>
    <w:basedOn w:val="DefaultParagraphFont"/>
    <w:link w:val="Heading1"/>
    <w:uiPriority w:val="9"/>
    <w:rsid w:val="00DF78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F78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F78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F78F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F78F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F78F2"/>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nscbmc.a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nscbmcjb@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8CE27-FD7F-413A-8D2D-E0CCC767E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2938</Words>
  <Characters>16752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starkey</dc:creator>
  <cp:lastModifiedBy>starkey</cp:lastModifiedBy>
  <cp:revision>3</cp:revision>
  <dcterms:created xsi:type="dcterms:W3CDTF">2023-02-21T05:26:00Z</dcterms:created>
  <dcterms:modified xsi:type="dcterms:W3CDTF">2023-02-21T05:28:00Z</dcterms:modified>
</cp:coreProperties>
</file>